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bookmarkStart w:id="0" w:name="_GoBack"/>
      <w:bookmarkEnd w:id="0"/>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rsidR="00155DD5" w:rsidRPr="00F83FB5" w:rsidRDefault="0077684F" w:rsidP="00832C8D">
      <w:pPr>
        <w:jc w:val="center"/>
        <w:rPr>
          <w:rFonts w:asciiTheme="minorHAnsi" w:hAnsiTheme="minorHAnsi" w:cstheme="minorHAnsi"/>
          <w:b/>
          <w:sz w:val="24"/>
          <w:szCs w:val="24"/>
        </w:rPr>
      </w:pPr>
      <w:r>
        <w:rPr>
          <w:rFonts w:asciiTheme="minorHAnsi" w:hAnsiTheme="minorHAnsi" w:cstheme="minorHAnsi"/>
          <w:b/>
          <w:sz w:val="24"/>
          <w:szCs w:val="24"/>
        </w:rPr>
        <w:t>November 2</w:t>
      </w:r>
      <w:r w:rsidR="00B73B8C" w:rsidRPr="00F83FB5">
        <w:rPr>
          <w:rFonts w:asciiTheme="minorHAnsi" w:hAnsiTheme="minorHAnsi" w:cstheme="minorHAnsi"/>
          <w:b/>
          <w:sz w:val="24"/>
          <w:szCs w:val="24"/>
        </w:rPr>
        <w:t>, 201</w:t>
      </w:r>
      <w:r w:rsidR="00832C8D" w:rsidRPr="00F83FB5">
        <w:rPr>
          <w:rFonts w:asciiTheme="minorHAnsi" w:hAnsiTheme="minorHAnsi" w:cstheme="minorHAnsi"/>
          <w:b/>
          <w:sz w:val="24"/>
          <w:szCs w:val="24"/>
        </w:rPr>
        <w:t>8</w:t>
      </w:r>
    </w:p>
    <w:p w:rsidR="00355C12" w:rsidRPr="00F83FB5"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8:30</w:t>
      </w:r>
      <w:r w:rsidR="00BF13EA">
        <w:rPr>
          <w:rFonts w:asciiTheme="minorHAnsi" w:hAnsiTheme="minorHAnsi" w:cstheme="minorHAnsi"/>
          <w:b/>
          <w:sz w:val="24"/>
          <w:szCs w:val="24"/>
        </w:rPr>
        <w:t>am</w:t>
      </w:r>
      <w:r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sidRPr="00F83FB5">
        <w:rPr>
          <w:rFonts w:asciiTheme="minorHAnsi" w:hAnsiTheme="minorHAnsi" w:cstheme="minorHAnsi"/>
          <w:b/>
          <w:sz w:val="24"/>
          <w:szCs w:val="24"/>
        </w:rPr>
        <w:t>10:00a</w:t>
      </w:r>
      <w:r w:rsidR="00355C12" w:rsidRPr="00F83FB5">
        <w:rPr>
          <w:rFonts w:asciiTheme="minorHAnsi" w:hAnsiTheme="minorHAnsi" w:cstheme="minorHAnsi"/>
          <w:b/>
          <w:sz w:val="24"/>
          <w:szCs w:val="24"/>
        </w:rPr>
        <w:t>m</w:t>
      </w:r>
    </w:p>
    <w:p w:rsidR="00F62E1B"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Conference Call</w:t>
      </w:r>
    </w:p>
    <w:p w:rsidR="00C13DE2" w:rsidRDefault="00C13DE2" w:rsidP="00832C8D">
      <w:pPr>
        <w:jc w:val="center"/>
        <w:rPr>
          <w:rFonts w:asciiTheme="minorHAnsi" w:hAnsiTheme="minorHAnsi" w:cstheme="minorHAnsi"/>
          <w:b/>
          <w:sz w:val="24"/>
          <w:szCs w:val="24"/>
        </w:rPr>
      </w:pPr>
    </w:p>
    <w:tbl>
      <w:tblPr>
        <w:tblStyle w:val="TableGrid"/>
        <w:tblW w:w="86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CellMar>
          <w:left w:w="49" w:type="dxa"/>
          <w:right w:w="49" w:type="dxa"/>
        </w:tblCellMar>
        <w:tblLook w:val="04A0" w:firstRow="1" w:lastRow="0" w:firstColumn="1" w:lastColumn="0" w:noHBand="0" w:noVBand="1"/>
      </w:tblPr>
      <w:tblGrid>
        <w:gridCol w:w="3930"/>
        <w:gridCol w:w="4710"/>
      </w:tblGrid>
      <w:tr w:rsidR="00C13DE2" w:rsidTr="001C3484">
        <w:trPr>
          <w:trHeight w:val="669"/>
        </w:trPr>
        <w:tc>
          <w:tcPr>
            <w:tcW w:w="3930" w:type="dxa"/>
            <w:shd w:val="clear" w:color="auto" w:fill="EEECE1" w:themeFill="background2"/>
            <w:hideMark/>
          </w:tcPr>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Tim Slocum(present)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Mary Germann ( 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Callie Andrews (present)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Bryant Cornett (present)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Jay Dennard (present)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Karen Manno (present)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John Henson, MD (present)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Craig Honaman (present)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 xml:space="preserve">Matt Jernigan ( </w:t>
            </w:r>
            <w:r w:rsidR="005875D0">
              <w:rPr>
                <w:rFonts w:ascii="Times New Roman" w:hAnsi="Times New Roman"/>
                <w:sz w:val="24"/>
                <w:szCs w:val="24"/>
              </w:rPr>
              <w:t xml:space="preserve">not </w:t>
            </w:r>
            <w:r>
              <w:rPr>
                <w:rFonts w:ascii="Times New Roman" w:hAnsi="Times New Roman"/>
                <w:sz w:val="24"/>
                <w:szCs w:val="24"/>
              </w:rPr>
              <w:t xml:space="preserve">present)                                                                                                                                                                                                                  </w:t>
            </w:r>
          </w:p>
        </w:tc>
        <w:tc>
          <w:tcPr>
            <w:tcW w:w="4710" w:type="dxa"/>
            <w:shd w:val="clear" w:color="auto" w:fill="EEECE1" w:themeFill="background2"/>
            <w:hideMark/>
          </w:tcPr>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 xml:space="preserve">Ty Bozkurt ( </w:t>
            </w:r>
            <w:r w:rsidR="005875D0">
              <w:rPr>
                <w:rFonts w:ascii="Times New Roman" w:hAnsi="Times New Roman"/>
                <w:sz w:val="24"/>
                <w:szCs w:val="24"/>
              </w:rPr>
              <w:t xml:space="preserve">not </w:t>
            </w:r>
            <w:r>
              <w:rPr>
                <w:rFonts w:ascii="Times New Roman" w:hAnsi="Times New Roman"/>
                <w:sz w:val="24"/>
                <w:szCs w:val="24"/>
              </w:rPr>
              <w:t>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Marlene Sidon(present)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Larry Tyler (present)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Bobby Ryan (present)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Lynn Scroggins (</w:t>
            </w:r>
            <w:r w:rsidR="005875D0">
              <w:rPr>
                <w:rFonts w:ascii="Times New Roman" w:hAnsi="Times New Roman"/>
                <w:sz w:val="24"/>
                <w:szCs w:val="24"/>
              </w:rPr>
              <w:t xml:space="preserve"> not </w:t>
            </w:r>
            <w:r>
              <w:rPr>
                <w:rFonts w:ascii="Times New Roman" w:hAnsi="Times New Roman"/>
                <w:sz w:val="24"/>
                <w:szCs w:val="24"/>
              </w:rPr>
              <w:t>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Doug Gregory (present)</w:t>
            </w:r>
          </w:p>
          <w:p w:rsidR="00C13DE2" w:rsidRDefault="00C13DE2" w:rsidP="00C13DE2">
            <w:pPr>
              <w:pStyle w:val="ListParagraph"/>
              <w:numPr>
                <w:ilvl w:val="0"/>
                <w:numId w:val="41"/>
              </w:numPr>
              <w:rPr>
                <w:rFonts w:ascii="Times New Roman" w:hAnsi="Times New Roman"/>
                <w:sz w:val="24"/>
                <w:szCs w:val="24"/>
              </w:rPr>
            </w:pPr>
            <w:r>
              <w:rPr>
                <w:rFonts w:ascii="Times New Roman" w:hAnsi="Times New Roman"/>
                <w:sz w:val="24"/>
                <w:szCs w:val="24"/>
              </w:rPr>
              <w:t>Sepi Browning (present)</w:t>
            </w:r>
          </w:p>
          <w:p w:rsidR="00C13DE2" w:rsidRDefault="00C13DE2" w:rsidP="00C13DE2">
            <w:pPr>
              <w:pStyle w:val="ListParagraph"/>
              <w:numPr>
                <w:ilvl w:val="0"/>
                <w:numId w:val="41"/>
              </w:numPr>
              <w:rPr>
                <w:rFonts w:ascii="Times New Roman" w:hAnsi="Times New Roman"/>
                <w:sz w:val="24"/>
                <w:szCs w:val="24"/>
              </w:rPr>
            </w:pPr>
            <w:r>
              <w:rPr>
                <w:rFonts w:asciiTheme="minorHAnsi" w:hAnsiTheme="minorHAnsi" w:cstheme="minorHAnsi"/>
                <w:sz w:val="24"/>
                <w:szCs w:val="24"/>
              </w:rPr>
              <w:t>Sonja McClendon(present)</w:t>
            </w:r>
          </w:p>
        </w:tc>
      </w:tr>
    </w:tbl>
    <w:p w:rsidR="00C13DE2" w:rsidRPr="00F83FB5" w:rsidRDefault="00C13DE2" w:rsidP="00832C8D">
      <w:pPr>
        <w:jc w:val="center"/>
        <w:rPr>
          <w:rFonts w:asciiTheme="minorHAnsi" w:hAnsiTheme="minorHAnsi" w:cstheme="minorHAnsi"/>
          <w:b/>
          <w:sz w:val="24"/>
          <w:szCs w:val="24"/>
        </w:rPr>
      </w:pPr>
    </w:p>
    <w:p w:rsidR="00925285" w:rsidRPr="00F83FB5" w:rsidRDefault="00925285" w:rsidP="00636B8F">
      <w:pPr>
        <w:jc w:val="center"/>
        <w:rPr>
          <w:rFonts w:asciiTheme="minorHAnsi" w:hAnsiTheme="minorHAnsi" w:cstheme="minorHAnsi"/>
          <w:b/>
          <w:sz w:val="24"/>
          <w:szCs w:val="24"/>
        </w:rPr>
      </w:pPr>
    </w:p>
    <w:tbl>
      <w:tblPr>
        <w:tblStyle w:val="TableGrid"/>
        <w:tblW w:w="8905" w:type="dxa"/>
        <w:tblInd w:w="-95" w:type="dxa"/>
        <w:tblLook w:val="04A0" w:firstRow="1" w:lastRow="0" w:firstColumn="1" w:lastColumn="0" w:noHBand="0" w:noVBand="1"/>
      </w:tblPr>
      <w:tblGrid>
        <w:gridCol w:w="5220"/>
        <w:gridCol w:w="1525"/>
        <w:gridCol w:w="2160"/>
      </w:tblGrid>
      <w:tr w:rsidR="00832C8D" w:rsidRPr="00B82BDC" w:rsidTr="00D50E8E">
        <w:tc>
          <w:tcPr>
            <w:tcW w:w="522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525"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216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rsidTr="00D50E8E">
        <w:trPr>
          <w:trHeight w:val="278"/>
        </w:trPr>
        <w:tc>
          <w:tcPr>
            <w:tcW w:w="5220" w:type="dxa"/>
            <w:vAlign w:val="center"/>
          </w:tcPr>
          <w:p w:rsidR="00832C8D" w:rsidRPr="00B82BDC" w:rsidRDefault="00832C8D" w:rsidP="00E0788C">
            <w:pPr>
              <w:rPr>
                <w:rFonts w:asciiTheme="minorHAnsi" w:hAnsiTheme="minorHAnsi" w:cstheme="minorHAnsi"/>
                <w:sz w:val="24"/>
                <w:szCs w:val="24"/>
              </w:rPr>
            </w:pPr>
            <w:r w:rsidRPr="00B82BDC">
              <w:rPr>
                <w:rFonts w:asciiTheme="minorHAnsi" w:hAnsiTheme="minorHAnsi" w:cstheme="minorHAnsi"/>
                <w:sz w:val="24"/>
                <w:szCs w:val="24"/>
              </w:rPr>
              <w:t>Welcome</w:t>
            </w:r>
            <w:r w:rsidR="00E0788C">
              <w:rPr>
                <w:rFonts w:asciiTheme="minorHAnsi" w:hAnsiTheme="minorHAnsi" w:cstheme="minorHAnsi"/>
                <w:sz w:val="24"/>
                <w:szCs w:val="24"/>
              </w:rPr>
              <w:t xml:space="preserve"> &amp; R</w:t>
            </w:r>
            <w:r w:rsidRPr="00B82BDC">
              <w:rPr>
                <w:rFonts w:asciiTheme="minorHAnsi" w:hAnsiTheme="minorHAnsi" w:cstheme="minorHAnsi"/>
                <w:sz w:val="24"/>
                <w:szCs w:val="24"/>
              </w:rPr>
              <w:t>oll Call</w:t>
            </w:r>
            <w:r w:rsidR="00E0788C">
              <w:rPr>
                <w:rFonts w:asciiTheme="minorHAnsi" w:hAnsiTheme="minorHAnsi" w:cstheme="minorHAnsi"/>
                <w:sz w:val="24"/>
                <w:szCs w:val="24"/>
              </w:rPr>
              <w:t xml:space="preserve"> </w:t>
            </w:r>
          </w:p>
        </w:tc>
        <w:tc>
          <w:tcPr>
            <w:tcW w:w="1525"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8:30am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r w:rsidR="00832C8D" w:rsidRPr="00B82BDC" w:rsidTr="00D50E8E">
        <w:trPr>
          <w:trHeight w:val="215"/>
        </w:trPr>
        <w:tc>
          <w:tcPr>
            <w:tcW w:w="5220" w:type="dxa"/>
            <w:vAlign w:val="center"/>
          </w:tcPr>
          <w:p w:rsidR="00832C8D" w:rsidRDefault="00E0788C" w:rsidP="00B82BDC">
            <w:pPr>
              <w:rPr>
                <w:rFonts w:asciiTheme="minorHAnsi" w:hAnsiTheme="minorHAnsi" w:cstheme="minorHAnsi"/>
                <w:sz w:val="24"/>
                <w:szCs w:val="24"/>
              </w:rPr>
            </w:pPr>
            <w:r>
              <w:rPr>
                <w:rFonts w:asciiTheme="minorHAnsi" w:hAnsiTheme="minorHAnsi" w:cstheme="minorHAnsi"/>
                <w:sz w:val="24"/>
                <w:szCs w:val="24"/>
              </w:rPr>
              <w:t>Approval of Minutes</w:t>
            </w:r>
          </w:p>
          <w:p w:rsidR="001470FF" w:rsidRDefault="001470FF" w:rsidP="00B82BDC">
            <w:pPr>
              <w:rPr>
                <w:rFonts w:asciiTheme="minorHAnsi" w:hAnsiTheme="minorHAnsi" w:cstheme="minorHAnsi"/>
                <w:sz w:val="24"/>
                <w:szCs w:val="24"/>
              </w:rPr>
            </w:pPr>
            <w:r>
              <w:rPr>
                <w:rFonts w:asciiTheme="minorHAnsi" w:hAnsiTheme="minorHAnsi" w:cstheme="minorHAnsi"/>
                <w:sz w:val="24"/>
                <w:szCs w:val="24"/>
              </w:rPr>
              <w:t xml:space="preserve">Jay offered first motion </w:t>
            </w:r>
          </w:p>
          <w:p w:rsidR="001470FF" w:rsidRPr="00B82BDC" w:rsidRDefault="001470FF" w:rsidP="00B82BDC">
            <w:pPr>
              <w:rPr>
                <w:rFonts w:asciiTheme="minorHAnsi" w:hAnsiTheme="minorHAnsi" w:cstheme="minorHAnsi"/>
                <w:sz w:val="24"/>
                <w:szCs w:val="24"/>
              </w:rPr>
            </w:pPr>
            <w:r>
              <w:rPr>
                <w:rFonts w:asciiTheme="minorHAnsi" w:hAnsiTheme="minorHAnsi" w:cstheme="minorHAnsi"/>
                <w:sz w:val="24"/>
                <w:szCs w:val="24"/>
              </w:rPr>
              <w:t>Bobby offered second motion</w:t>
            </w:r>
          </w:p>
        </w:tc>
        <w:tc>
          <w:tcPr>
            <w:tcW w:w="1525" w:type="dxa"/>
            <w:vAlign w:val="center"/>
          </w:tcPr>
          <w:p w:rsidR="00832C8D" w:rsidRPr="00B82BDC" w:rsidRDefault="00832C8D" w:rsidP="00125DEF">
            <w:pPr>
              <w:jc w:val="center"/>
              <w:rPr>
                <w:rFonts w:asciiTheme="minorHAnsi" w:hAnsiTheme="minorHAnsi" w:cstheme="minorHAnsi"/>
                <w:sz w:val="24"/>
                <w:szCs w:val="24"/>
              </w:rPr>
            </w:pPr>
            <w:r w:rsidRPr="00B82BDC">
              <w:rPr>
                <w:rFonts w:asciiTheme="minorHAnsi" w:hAnsiTheme="minorHAnsi" w:cstheme="minorHAnsi"/>
                <w:sz w:val="24"/>
                <w:szCs w:val="24"/>
              </w:rPr>
              <w:t>8:3</w:t>
            </w:r>
            <w:r w:rsidR="00125DEF">
              <w:rPr>
                <w:rFonts w:asciiTheme="minorHAnsi" w:hAnsiTheme="minorHAnsi" w:cstheme="minorHAnsi"/>
                <w:sz w:val="24"/>
                <w:szCs w:val="24"/>
              </w:rPr>
              <w:t>3</w:t>
            </w:r>
            <w:r w:rsidRPr="00B82BDC">
              <w:rPr>
                <w:rFonts w:asciiTheme="minorHAnsi" w:hAnsiTheme="minorHAnsi" w:cstheme="minorHAnsi"/>
                <w:sz w:val="24"/>
                <w:szCs w:val="24"/>
              </w:rPr>
              <w:t>am</w:t>
            </w:r>
          </w:p>
        </w:tc>
        <w:tc>
          <w:tcPr>
            <w:tcW w:w="2160" w:type="dxa"/>
            <w:vAlign w:val="center"/>
          </w:tcPr>
          <w:p w:rsidR="00832C8D" w:rsidRPr="00B82BDC" w:rsidRDefault="00256659" w:rsidP="00B82BDC">
            <w:pPr>
              <w:jc w:val="center"/>
              <w:rPr>
                <w:rFonts w:asciiTheme="minorHAnsi" w:hAnsiTheme="minorHAnsi" w:cstheme="minorHAnsi"/>
                <w:sz w:val="24"/>
                <w:szCs w:val="24"/>
              </w:rPr>
            </w:pPr>
            <w:r>
              <w:rPr>
                <w:rFonts w:asciiTheme="minorHAnsi" w:hAnsiTheme="minorHAnsi" w:cstheme="minorHAnsi"/>
                <w:sz w:val="24"/>
                <w:szCs w:val="24"/>
              </w:rPr>
              <w:t>Marlene Sidon</w:t>
            </w:r>
          </w:p>
        </w:tc>
      </w:tr>
      <w:tr w:rsidR="00832C8D" w:rsidRPr="00B82BDC" w:rsidTr="00D50E8E">
        <w:trPr>
          <w:trHeight w:val="215"/>
        </w:trPr>
        <w:tc>
          <w:tcPr>
            <w:tcW w:w="5220" w:type="dxa"/>
            <w:vAlign w:val="center"/>
          </w:tcPr>
          <w:p w:rsidR="00832C8D" w:rsidRPr="00C1170C" w:rsidRDefault="00832C8D" w:rsidP="00B82BDC">
            <w:pPr>
              <w:rPr>
                <w:rFonts w:asciiTheme="minorHAnsi" w:hAnsiTheme="minorHAnsi" w:cstheme="minorHAnsi"/>
                <w:b/>
                <w:sz w:val="24"/>
                <w:szCs w:val="24"/>
              </w:rPr>
            </w:pPr>
            <w:r w:rsidRPr="00C1170C">
              <w:rPr>
                <w:rFonts w:asciiTheme="minorHAnsi" w:hAnsiTheme="minorHAnsi" w:cstheme="minorHAnsi"/>
                <w:b/>
                <w:sz w:val="24"/>
                <w:szCs w:val="24"/>
              </w:rPr>
              <w:t>Treasurer’s Report</w:t>
            </w:r>
          </w:p>
          <w:p w:rsidR="005875D0" w:rsidRDefault="005875D0" w:rsidP="00B82BDC">
            <w:pPr>
              <w:rPr>
                <w:rFonts w:asciiTheme="minorHAnsi" w:hAnsiTheme="minorHAnsi" w:cstheme="minorHAnsi"/>
                <w:sz w:val="24"/>
                <w:szCs w:val="24"/>
              </w:rPr>
            </w:pPr>
            <w:r>
              <w:rPr>
                <w:rFonts w:asciiTheme="minorHAnsi" w:hAnsiTheme="minorHAnsi" w:cstheme="minorHAnsi"/>
                <w:sz w:val="24"/>
                <w:szCs w:val="24"/>
              </w:rPr>
              <w:t xml:space="preserve">Report is ready for handoff to the next </w:t>
            </w:r>
            <w:r w:rsidR="00BA47FB">
              <w:rPr>
                <w:rFonts w:asciiTheme="minorHAnsi" w:hAnsiTheme="minorHAnsi" w:cstheme="minorHAnsi"/>
                <w:sz w:val="24"/>
                <w:szCs w:val="24"/>
              </w:rPr>
              <w:t>Treasurer in</w:t>
            </w:r>
            <w:r>
              <w:rPr>
                <w:rFonts w:asciiTheme="minorHAnsi" w:hAnsiTheme="minorHAnsi" w:cstheme="minorHAnsi"/>
                <w:sz w:val="24"/>
                <w:szCs w:val="24"/>
              </w:rPr>
              <w:t xml:space="preserve"> a good format.</w:t>
            </w:r>
          </w:p>
          <w:p w:rsidR="00C1170C" w:rsidRDefault="005875D0" w:rsidP="00B82BDC">
            <w:pPr>
              <w:rPr>
                <w:rFonts w:asciiTheme="minorHAnsi" w:hAnsiTheme="minorHAnsi" w:cstheme="minorHAnsi"/>
                <w:sz w:val="24"/>
                <w:szCs w:val="24"/>
              </w:rPr>
            </w:pPr>
            <w:r>
              <w:rPr>
                <w:rFonts w:asciiTheme="minorHAnsi" w:hAnsiTheme="minorHAnsi" w:cstheme="minorHAnsi"/>
                <w:sz w:val="24"/>
                <w:szCs w:val="24"/>
              </w:rPr>
              <w:t>Executive Event is more expensive than anticipated.  Trying to get the third event of the season, the Cubs.  Sponsorship is from DTSpade at the same level as last year and a cosponsor</w:t>
            </w:r>
            <w:r w:rsidR="00C1170C">
              <w:rPr>
                <w:rFonts w:asciiTheme="minorHAnsi" w:hAnsiTheme="minorHAnsi" w:cstheme="minorHAnsi"/>
                <w:sz w:val="24"/>
                <w:szCs w:val="24"/>
              </w:rPr>
              <w:t xml:space="preserve"> would be helpful</w:t>
            </w:r>
          </w:p>
          <w:p w:rsidR="005875D0" w:rsidRDefault="005875D0" w:rsidP="00B82BDC">
            <w:pPr>
              <w:rPr>
                <w:rFonts w:asciiTheme="minorHAnsi" w:hAnsiTheme="minorHAnsi" w:cstheme="minorHAnsi"/>
                <w:sz w:val="24"/>
                <w:szCs w:val="24"/>
              </w:rPr>
            </w:pPr>
            <w:r w:rsidRPr="00C1170C">
              <w:rPr>
                <w:rFonts w:asciiTheme="minorHAnsi" w:hAnsiTheme="minorHAnsi" w:cstheme="minorHAnsi"/>
                <w:b/>
                <w:sz w:val="24"/>
                <w:szCs w:val="24"/>
              </w:rPr>
              <w:t>Action</w:t>
            </w:r>
            <w:r w:rsidR="00C1170C">
              <w:rPr>
                <w:rFonts w:asciiTheme="minorHAnsi" w:hAnsiTheme="minorHAnsi" w:cstheme="minorHAnsi"/>
                <w:sz w:val="24"/>
                <w:szCs w:val="24"/>
              </w:rPr>
              <w:t xml:space="preserve"> </w:t>
            </w:r>
            <w:r w:rsidRPr="00C1170C">
              <w:rPr>
                <w:rFonts w:asciiTheme="minorHAnsi" w:hAnsiTheme="minorHAnsi" w:cstheme="minorHAnsi"/>
                <w:sz w:val="24"/>
                <w:szCs w:val="24"/>
                <w:highlight w:val="cyan"/>
              </w:rPr>
              <w:t>Bryant</w:t>
            </w:r>
            <w:r>
              <w:rPr>
                <w:rFonts w:asciiTheme="minorHAnsi" w:hAnsiTheme="minorHAnsi" w:cstheme="minorHAnsi"/>
                <w:sz w:val="24"/>
                <w:szCs w:val="24"/>
              </w:rPr>
              <w:t xml:space="preserve"> will help identify a cosponsor. Need to ensure a balance with sponsors and executives. Need Doug in this discussion to assess the master calendar. If we </w:t>
            </w:r>
            <w:r w:rsidR="00BA47FB">
              <w:rPr>
                <w:rFonts w:asciiTheme="minorHAnsi" w:hAnsiTheme="minorHAnsi" w:cstheme="minorHAnsi"/>
                <w:sz w:val="24"/>
                <w:szCs w:val="24"/>
              </w:rPr>
              <w:t>cannot</w:t>
            </w:r>
            <w:r>
              <w:rPr>
                <w:rFonts w:asciiTheme="minorHAnsi" w:hAnsiTheme="minorHAnsi" w:cstheme="minorHAnsi"/>
                <w:sz w:val="24"/>
                <w:szCs w:val="24"/>
              </w:rPr>
              <w:t xml:space="preserve"> get the Cubs, will need a ranking.  Tim likes it to be the same day as the luncheon to consolidate travel.   </w:t>
            </w:r>
          </w:p>
          <w:p w:rsidR="005875D0" w:rsidRPr="00B82BDC" w:rsidRDefault="005875D0" w:rsidP="00B82BDC">
            <w:pPr>
              <w:rPr>
                <w:rFonts w:asciiTheme="minorHAnsi" w:hAnsiTheme="minorHAnsi" w:cstheme="minorHAnsi"/>
                <w:sz w:val="24"/>
                <w:szCs w:val="24"/>
              </w:rPr>
            </w:pPr>
            <w:r w:rsidRPr="00C1170C">
              <w:rPr>
                <w:rFonts w:asciiTheme="minorHAnsi" w:hAnsiTheme="minorHAnsi" w:cstheme="minorHAnsi"/>
                <w:sz w:val="24"/>
                <w:szCs w:val="24"/>
                <w:highlight w:val="cyan"/>
              </w:rPr>
              <w:t>Bryant</w:t>
            </w:r>
            <w:r w:rsidR="00C1170C">
              <w:rPr>
                <w:rFonts w:asciiTheme="minorHAnsi" w:hAnsiTheme="minorHAnsi" w:cstheme="minorHAnsi"/>
                <w:sz w:val="24"/>
                <w:szCs w:val="24"/>
                <w:highlight w:val="cyan"/>
              </w:rPr>
              <w:t>, Tim</w:t>
            </w:r>
            <w:r w:rsidRPr="00C1170C">
              <w:rPr>
                <w:rFonts w:asciiTheme="minorHAnsi" w:hAnsiTheme="minorHAnsi" w:cstheme="minorHAnsi"/>
                <w:sz w:val="24"/>
                <w:szCs w:val="24"/>
                <w:highlight w:val="cyan"/>
              </w:rPr>
              <w:t xml:space="preserve"> Doug and Bobby review plans.</w:t>
            </w:r>
          </w:p>
        </w:tc>
        <w:tc>
          <w:tcPr>
            <w:tcW w:w="1525" w:type="dxa"/>
            <w:vAlign w:val="center"/>
          </w:tcPr>
          <w:p w:rsidR="00832C8D" w:rsidRPr="00B82BDC" w:rsidRDefault="00B82BDC" w:rsidP="00757BD2">
            <w:pPr>
              <w:jc w:val="center"/>
              <w:rPr>
                <w:rFonts w:asciiTheme="minorHAnsi" w:hAnsiTheme="minorHAnsi" w:cstheme="minorHAnsi"/>
                <w:sz w:val="24"/>
                <w:szCs w:val="24"/>
              </w:rPr>
            </w:pPr>
            <w:r w:rsidRPr="00B82BDC">
              <w:rPr>
                <w:rFonts w:asciiTheme="minorHAnsi" w:hAnsiTheme="minorHAnsi" w:cstheme="minorHAnsi"/>
                <w:sz w:val="24"/>
                <w:szCs w:val="24"/>
              </w:rPr>
              <w:t>8:</w:t>
            </w:r>
            <w:r w:rsidR="00757BD2">
              <w:rPr>
                <w:rFonts w:asciiTheme="minorHAnsi" w:hAnsiTheme="minorHAnsi" w:cstheme="minorHAnsi"/>
                <w:sz w:val="24"/>
                <w:szCs w:val="24"/>
              </w:rPr>
              <w:t>35</w:t>
            </w:r>
            <w:r w:rsidRPr="00B82BDC">
              <w:rPr>
                <w:rFonts w:asciiTheme="minorHAnsi" w:hAnsiTheme="minorHAnsi" w:cstheme="minorHAnsi"/>
                <w:sz w:val="24"/>
                <w:szCs w:val="24"/>
              </w:rPr>
              <w:t>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Bryant Cornett</w:t>
            </w:r>
          </w:p>
        </w:tc>
      </w:tr>
      <w:tr w:rsidR="00832C8D" w:rsidRPr="00B82BDC" w:rsidTr="00D50E8E">
        <w:tc>
          <w:tcPr>
            <w:tcW w:w="5220" w:type="dxa"/>
            <w:vAlign w:val="center"/>
          </w:tcPr>
          <w:p w:rsidR="00832C8D" w:rsidRPr="00C1170C" w:rsidRDefault="00832C8D" w:rsidP="00B82BDC">
            <w:pPr>
              <w:rPr>
                <w:rFonts w:asciiTheme="minorHAnsi" w:hAnsiTheme="minorHAnsi" w:cstheme="minorHAnsi"/>
                <w:b/>
                <w:sz w:val="24"/>
                <w:szCs w:val="24"/>
              </w:rPr>
            </w:pPr>
            <w:r w:rsidRPr="00C1170C">
              <w:rPr>
                <w:rFonts w:asciiTheme="minorHAnsi" w:hAnsiTheme="minorHAnsi" w:cstheme="minorHAnsi"/>
                <w:b/>
                <w:sz w:val="24"/>
                <w:szCs w:val="24"/>
              </w:rPr>
              <w:t xml:space="preserve">Regent’s Report </w:t>
            </w:r>
          </w:p>
          <w:p w:rsidR="005875D0" w:rsidRPr="00B82BDC" w:rsidRDefault="005875D0" w:rsidP="00C1170C">
            <w:pPr>
              <w:rPr>
                <w:rFonts w:asciiTheme="minorHAnsi" w:hAnsiTheme="minorHAnsi" w:cstheme="minorHAnsi"/>
                <w:sz w:val="24"/>
                <w:szCs w:val="24"/>
              </w:rPr>
            </w:pPr>
            <w:r>
              <w:rPr>
                <w:rFonts w:asciiTheme="minorHAnsi" w:hAnsiTheme="minorHAnsi" w:cstheme="minorHAnsi"/>
                <w:sz w:val="24"/>
                <w:szCs w:val="24"/>
              </w:rPr>
              <w:t xml:space="preserve">Focus on recertification.  Consider donation to </w:t>
            </w:r>
            <w:r w:rsidR="00C1170C">
              <w:rPr>
                <w:rFonts w:asciiTheme="minorHAnsi" w:hAnsiTheme="minorHAnsi" w:cstheme="minorHAnsi"/>
                <w:sz w:val="24"/>
                <w:szCs w:val="24"/>
              </w:rPr>
              <w:t xml:space="preserve">the </w:t>
            </w:r>
            <w:r w:rsidR="00C1170C">
              <w:rPr>
                <w:rFonts w:asciiTheme="minorHAnsi" w:hAnsiTheme="minorHAnsi" w:cstheme="minorHAnsi"/>
                <w:sz w:val="24"/>
                <w:szCs w:val="24"/>
              </w:rPr>
              <w:lastRenderedPageBreak/>
              <w:t xml:space="preserve">ACHE fund for leadership. The fund </w:t>
            </w:r>
            <w:r w:rsidR="008724FE">
              <w:rPr>
                <w:rFonts w:asciiTheme="minorHAnsi" w:hAnsiTheme="minorHAnsi" w:cstheme="minorHAnsi"/>
                <w:sz w:val="24"/>
                <w:szCs w:val="24"/>
              </w:rPr>
              <w:t>helps those</w:t>
            </w:r>
            <w:r>
              <w:rPr>
                <w:rFonts w:asciiTheme="minorHAnsi" w:hAnsiTheme="minorHAnsi" w:cstheme="minorHAnsi"/>
                <w:sz w:val="24"/>
                <w:szCs w:val="24"/>
              </w:rPr>
              <w:t xml:space="preserve"> in need</w:t>
            </w:r>
            <w:r w:rsidR="00C1170C">
              <w:rPr>
                <w:rFonts w:asciiTheme="minorHAnsi" w:hAnsiTheme="minorHAnsi" w:cstheme="minorHAnsi"/>
                <w:sz w:val="24"/>
                <w:szCs w:val="24"/>
              </w:rPr>
              <w:t xml:space="preserve"> during their leadership journey</w:t>
            </w:r>
            <w:r>
              <w:rPr>
                <w:rFonts w:asciiTheme="minorHAnsi" w:hAnsiTheme="minorHAnsi" w:cstheme="minorHAnsi"/>
                <w:sz w:val="24"/>
                <w:szCs w:val="24"/>
              </w:rPr>
              <w:t xml:space="preserve">.  RAC has </w:t>
            </w:r>
            <w:r w:rsidR="00BA47FB">
              <w:rPr>
                <w:rFonts w:asciiTheme="minorHAnsi" w:hAnsiTheme="minorHAnsi" w:cstheme="minorHAnsi"/>
                <w:sz w:val="24"/>
                <w:szCs w:val="24"/>
              </w:rPr>
              <w:t>met</w:t>
            </w:r>
            <w:r>
              <w:rPr>
                <w:rFonts w:asciiTheme="minorHAnsi" w:hAnsiTheme="minorHAnsi" w:cstheme="minorHAnsi"/>
                <w:sz w:val="24"/>
                <w:szCs w:val="24"/>
              </w:rPr>
              <w:t xml:space="preserve"> submitted nominations for awards.  </w:t>
            </w:r>
            <w:r w:rsidR="00596F9B">
              <w:rPr>
                <w:rFonts w:asciiTheme="minorHAnsi" w:hAnsiTheme="minorHAnsi" w:cstheme="minorHAnsi"/>
                <w:sz w:val="24"/>
                <w:szCs w:val="24"/>
              </w:rPr>
              <w:t>People are named a</w:t>
            </w:r>
            <w:r w:rsidR="00C1170C">
              <w:rPr>
                <w:rFonts w:asciiTheme="minorHAnsi" w:hAnsiTheme="minorHAnsi" w:cstheme="minorHAnsi"/>
                <w:sz w:val="24"/>
                <w:szCs w:val="24"/>
              </w:rPr>
              <w:t xml:space="preserve">nd not made public yet.   </w:t>
            </w:r>
            <w:r w:rsidR="008724FE">
              <w:rPr>
                <w:rFonts w:asciiTheme="minorHAnsi" w:hAnsiTheme="minorHAnsi" w:cstheme="minorHAnsi"/>
                <w:sz w:val="24"/>
                <w:szCs w:val="24"/>
              </w:rPr>
              <w:t>Reminder to</w:t>
            </w:r>
            <w:r w:rsidR="00596F9B">
              <w:rPr>
                <w:rFonts w:asciiTheme="minorHAnsi" w:hAnsiTheme="minorHAnsi" w:cstheme="minorHAnsi"/>
                <w:sz w:val="24"/>
                <w:szCs w:val="24"/>
              </w:rPr>
              <w:t xml:space="preserve"> register for Congress.  Would like to encourage new Fellows to attend.  If financial burden apply for funding for Board consideration. </w:t>
            </w:r>
          </w:p>
        </w:tc>
        <w:tc>
          <w:tcPr>
            <w:tcW w:w="1525" w:type="dxa"/>
            <w:vAlign w:val="center"/>
          </w:tcPr>
          <w:p w:rsidR="00832C8D" w:rsidRPr="00B82BDC" w:rsidRDefault="00B82BDC" w:rsidP="00AF116F">
            <w:pPr>
              <w:jc w:val="center"/>
              <w:rPr>
                <w:rFonts w:asciiTheme="minorHAnsi" w:hAnsiTheme="minorHAnsi" w:cstheme="minorHAnsi"/>
                <w:sz w:val="24"/>
                <w:szCs w:val="24"/>
              </w:rPr>
            </w:pPr>
            <w:r w:rsidRPr="00B82BDC">
              <w:rPr>
                <w:rFonts w:asciiTheme="minorHAnsi" w:hAnsiTheme="minorHAnsi" w:cstheme="minorHAnsi"/>
                <w:sz w:val="24"/>
                <w:szCs w:val="24"/>
              </w:rPr>
              <w:lastRenderedPageBreak/>
              <w:t>8:</w:t>
            </w:r>
            <w:r w:rsidR="00757BD2">
              <w:rPr>
                <w:rFonts w:asciiTheme="minorHAnsi" w:hAnsiTheme="minorHAnsi" w:cstheme="minorHAnsi"/>
                <w:sz w:val="24"/>
                <w:szCs w:val="24"/>
              </w:rPr>
              <w:t>4</w:t>
            </w:r>
            <w:r w:rsidR="00AF116F">
              <w:rPr>
                <w:rFonts w:asciiTheme="minorHAnsi" w:hAnsiTheme="minorHAnsi" w:cstheme="minorHAnsi"/>
                <w:sz w:val="24"/>
                <w:szCs w:val="24"/>
              </w:rPr>
              <w:t>0</w:t>
            </w:r>
            <w:r w:rsidRPr="00B82BDC">
              <w:rPr>
                <w:rFonts w:asciiTheme="minorHAnsi" w:hAnsiTheme="minorHAnsi" w:cstheme="minorHAnsi"/>
                <w:sz w:val="24"/>
                <w:szCs w:val="24"/>
              </w:rPr>
              <w:t>am</w:t>
            </w:r>
          </w:p>
        </w:tc>
        <w:tc>
          <w:tcPr>
            <w:tcW w:w="2160" w:type="dxa"/>
            <w:vAlign w:val="center"/>
          </w:tcPr>
          <w:p w:rsidR="00832C8D" w:rsidRPr="00B82BDC" w:rsidRDefault="003870F7" w:rsidP="00B82BDC">
            <w:pPr>
              <w:jc w:val="center"/>
              <w:rPr>
                <w:rFonts w:asciiTheme="minorHAnsi" w:hAnsiTheme="minorHAnsi" w:cstheme="minorHAnsi"/>
                <w:sz w:val="24"/>
                <w:szCs w:val="24"/>
              </w:rPr>
            </w:pPr>
            <w:r>
              <w:rPr>
                <w:rFonts w:asciiTheme="minorHAnsi" w:hAnsiTheme="minorHAnsi" w:cstheme="minorHAnsi"/>
                <w:sz w:val="24"/>
                <w:szCs w:val="24"/>
              </w:rPr>
              <w:t>Jay Dennard</w:t>
            </w:r>
          </w:p>
        </w:tc>
      </w:tr>
      <w:tr w:rsidR="00AF116F" w:rsidRPr="00B82BDC" w:rsidTr="00D50E8E">
        <w:tc>
          <w:tcPr>
            <w:tcW w:w="5220" w:type="dxa"/>
            <w:vAlign w:val="center"/>
          </w:tcPr>
          <w:p w:rsidR="00AF116F" w:rsidRPr="00C1170C" w:rsidRDefault="00AF116F" w:rsidP="00E0788C">
            <w:pPr>
              <w:rPr>
                <w:rFonts w:asciiTheme="minorHAnsi" w:hAnsiTheme="minorHAnsi" w:cstheme="minorHAnsi"/>
                <w:b/>
                <w:sz w:val="24"/>
                <w:szCs w:val="24"/>
              </w:rPr>
            </w:pPr>
            <w:r w:rsidRPr="00C1170C">
              <w:rPr>
                <w:rFonts w:asciiTheme="minorHAnsi" w:hAnsiTheme="minorHAnsi" w:cstheme="minorHAnsi"/>
                <w:b/>
                <w:sz w:val="24"/>
                <w:szCs w:val="24"/>
              </w:rPr>
              <w:lastRenderedPageBreak/>
              <w:t>Administrator’s Report</w:t>
            </w:r>
          </w:p>
          <w:p w:rsidR="00596F9B" w:rsidRPr="00B82BDC" w:rsidRDefault="00596F9B" w:rsidP="00E0788C">
            <w:pPr>
              <w:rPr>
                <w:rFonts w:asciiTheme="minorHAnsi" w:hAnsiTheme="minorHAnsi" w:cstheme="minorHAnsi"/>
                <w:sz w:val="24"/>
                <w:szCs w:val="24"/>
              </w:rPr>
            </w:pPr>
            <w:r>
              <w:rPr>
                <w:rFonts w:asciiTheme="minorHAnsi" w:hAnsiTheme="minorHAnsi" w:cstheme="minorHAnsi"/>
                <w:sz w:val="24"/>
                <w:szCs w:val="24"/>
              </w:rPr>
              <w:t xml:space="preserve">Report of attendee hours.  2018 data new metric related to F2F hours. Following up with Terra regarding the number discrepancy. Registration open for all events for the rest of the year.  </w:t>
            </w:r>
          </w:p>
        </w:tc>
        <w:tc>
          <w:tcPr>
            <w:tcW w:w="1525" w:type="dxa"/>
            <w:shd w:val="clear" w:color="auto" w:fill="auto"/>
            <w:vAlign w:val="center"/>
          </w:tcPr>
          <w:p w:rsidR="00AF116F" w:rsidRDefault="00AF116F" w:rsidP="00AF116F">
            <w:pPr>
              <w:jc w:val="center"/>
              <w:rPr>
                <w:rFonts w:asciiTheme="minorHAnsi" w:hAnsiTheme="minorHAnsi" w:cstheme="minorHAnsi"/>
                <w:sz w:val="24"/>
                <w:szCs w:val="24"/>
              </w:rPr>
            </w:pPr>
            <w:r>
              <w:rPr>
                <w:rFonts w:asciiTheme="minorHAnsi" w:hAnsiTheme="minorHAnsi" w:cstheme="minorHAnsi"/>
                <w:sz w:val="24"/>
                <w:szCs w:val="24"/>
              </w:rPr>
              <w:t>8:45am</w:t>
            </w:r>
          </w:p>
        </w:tc>
        <w:tc>
          <w:tcPr>
            <w:tcW w:w="2160" w:type="dxa"/>
            <w:shd w:val="clear" w:color="auto" w:fill="auto"/>
            <w:vAlign w:val="center"/>
          </w:tcPr>
          <w:p w:rsidR="00AF116F" w:rsidRPr="00E0788C" w:rsidRDefault="00AF116F" w:rsidP="00E0788C">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788C" w:rsidRPr="00B82BDC" w:rsidTr="00D50E8E">
        <w:tc>
          <w:tcPr>
            <w:tcW w:w="5220" w:type="dxa"/>
            <w:vAlign w:val="center"/>
          </w:tcPr>
          <w:p w:rsidR="00E0788C" w:rsidRPr="00C1170C" w:rsidRDefault="00E0788C" w:rsidP="00E0788C">
            <w:pPr>
              <w:rPr>
                <w:rFonts w:asciiTheme="minorHAnsi" w:hAnsiTheme="minorHAnsi" w:cstheme="minorHAnsi"/>
                <w:b/>
                <w:sz w:val="24"/>
                <w:szCs w:val="24"/>
              </w:rPr>
            </w:pPr>
            <w:r w:rsidRPr="00C1170C">
              <w:rPr>
                <w:rFonts w:asciiTheme="minorHAnsi" w:hAnsiTheme="minorHAnsi" w:cstheme="minorHAnsi"/>
                <w:b/>
                <w:sz w:val="24"/>
                <w:szCs w:val="24"/>
              </w:rPr>
              <w:t xml:space="preserve">Presidents Update / Announcements </w:t>
            </w:r>
          </w:p>
          <w:p w:rsidR="00633FC6" w:rsidRDefault="00633FC6" w:rsidP="00FA1D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Annual Meeting on November 15</w:t>
            </w:r>
            <w:r w:rsidRPr="00596F9B">
              <w:rPr>
                <w:rFonts w:asciiTheme="minorHAnsi" w:hAnsiTheme="minorHAnsi" w:cstheme="minorHAnsi"/>
                <w:sz w:val="24"/>
                <w:szCs w:val="24"/>
                <w:vertAlign w:val="superscript"/>
              </w:rPr>
              <w:t>th</w:t>
            </w:r>
          </w:p>
          <w:p w:rsidR="00596F9B" w:rsidRPr="00596F9B" w:rsidRDefault="00596F9B" w:rsidP="00596F9B">
            <w:pPr>
              <w:rPr>
                <w:rFonts w:asciiTheme="minorHAnsi" w:hAnsiTheme="minorHAnsi" w:cstheme="minorHAnsi"/>
                <w:sz w:val="24"/>
                <w:szCs w:val="24"/>
              </w:rPr>
            </w:pPr>
            <w:r>
              <w:rPr>
                <w:rFonts w:asciiTheme="minorHAnsi" w:hAnsiTheme="minorHAnsi" w:cstheme="minorHAnsi"/>
                <w:sz w:val="24"/>
                <w:szCs w:val="24"/>
              </w:rPr>
              <w:t xml:space="preserve">Pulling together the agenda, panel ready.  Encourage attendees who are receiving awards. Expect strong attendance.  Election also will occur at this session. </w:t>
            </w:r>
          </w:p>
          <w:p w:rsidR="00E0788C" w:rsidRDefault="00757BD2" w:rsidP="00FA1D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Update</w:t>
            </w:r>
            <w:r w:rsidR="00A5177E">
              <w:rPr>
                <w:rFonts w:asciiTheme="minorHAnsi" w:hAnsiTheme="minorHAnsi" w:cstheme="minorHAnsi"/>
                <w:sz w:val="24"/>
                <w:szCs w:val="24"/>
              </w:rPr>
              <w:t xml:space="preserve"> from ACHE</w:t>
            </w:r>
            <w:r w:rsidR="00C13279">
              <w:rPr>
                <w:rFonts w:asciiTheme="minorHAnsi" w:hAnsiTheme="minorHAnsi" w:cstheme="minorHAnsi"/>
                <w:sz w:val="24"/>
                <w:szCs w:val="24"/>
              </w:rPr>
              <w:t xml:space="preserve"> </w:t>
            </w:r>
          </w:p>
          <w:p w:rsidR="00105D4C" w:rsidRDefault="00C13279" w:rsidP="00DF5FD5">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Chapter Dashboard</w:t>
            </w:r>
          </w:p>
          <w:p w:rsidR="00596F9B" w:rsidRDefault="00596F9B" w:rsidP="00596F9B">
            <w:pPr>
              <w:rPr>
                <w:rFonts w:asciiTheme="minorHAnsi" w:hAnsiTheme="minorHAnsi" w:cstheme="minorHAnsi"/>
                <w:sz w:val="24"/>
                <w:szCs w:val="24"/>
              </w:rPr>
            </w:pPr>
            <w:r>
              <w:rPr>
                <w:rFonts w:asciiTheme="minorHAnsi" w:hAnsiTheme="minorHAnsi" w:cstheme="minorHAnsi"/>
                <w:sz w:val="24"/>
                <w:szCs w:val="24"/>
              </w:rPr>
              <w:t xml:space="preserve">We have made up some ground with attendee hours 12.7 with goal of 13.1. We have the Nov meeting and Macon mini cluster.  Looking to </w:t>
            </w:r>
            <w:r w:rsidR="00BA47FB">
              <w:rPr>
                <w:rFonts w:asciiTheme="minorHAnsi" w:hAnsiTheme="minorHAnsi" w:cstheme="minorHAnsi"/>
                <w:sz w:val="24"/>
                <w:szCs w:val="24"/>
              </w:rPr>
              <w:t>co-sponsor</w:t>
            </w:r>
            <w:r>
              <w:rPr>
                <w:rFonts w:asciiTheme="minorHAnsi" w:hAnsiTheme="minorHAnsi" w:cstheme="minorHAnsi"/>
                <w:sz w:val="24"/>
                <w:szCs w:val="24"/>
              </w:rPr>
              <w:t xml:space="preserve"> an event between now and the end of the year.  Sat score is at goal. Still shy on membership growth. We have surpassed advancement of eligible members. Ty and the membership committee has done a great job of pulling members back in for recertification. </w:t>
            </w:r>
          </w:p>
          <w:p w:rsidR="00596F9B" w:rsidRDefault="00596F9B" w:rsidP="00596F9B">
            <w:pPr>
              <w:rPr>
                <w:rFonts w:asciiTheme="minorHAnsi" w:hAnsiTheme="minorHAnsi" w:cstheme="minorHAnsi"/>
                <w:sz w:val="24"/>
                <w:szCs w:val="24"/>
              </w:rPr>
            </w:pPr>
          </w:p>
          <w:p w:rsidR="00596F9B" w:rsidRPr="00596F9B" w:rsidRDefault="00F025C7" w:rsidP="00596F9B">
            <w:pPr>
              <w:rPr>
                <w:rFonts w:asciiTheme="minorHAnsi" w:hAnsiTheme="minorHAnsi" w:cstheme="minorHAnsi"/>
                <w:sz w:val="24"/>
                <w:szCs w:val="24"/>
              </w:rPr>
            </w:pPr>
            <w:r w:rsidRPr="00F025C7">
              <w:rPr>
                <w:rFonts w:asciiTheme="minorHAnsi" w:hAnsiTheme="minorHAnsi" w:cstheme="minorHAnsi"/>
                <w:b/>
                <w:sz w:val="24"/>
                <w:szCs w:val="24"/>
              </w:rPr>
              <w:t>Action:</w:t>
            </w:r>
            <w:r>
              <w:rPr>
                <w:rFonts w:asciiTheme="minorHAnsi" w:hAnsiTheme="minorHAnsi" w:cstheme="minorHAnsi"/>
                <w:sz w:val="24"/>
                <w:szCs w:val="24"/>
              </w:rPr>
              <w:t xml:space="preserve">  </w:t>
            </w:r>
            <w:r w:rsidR="00596F9B">
              <w:rPr>
                <w:rFonts w:asciiTheme="minorHAnsi" w:hAnsiTheme="minorHAnsi" w:cstheme="minorHAnsi"/>
                <w:sz w:val="24"/>
                <w:szCs w:val="24"/>
              </w:rPr>
              <w:t>Larry said HFMA meeting is next week.  Is there an opportunity to cosponsor?</w:t>
            </w:r>
            <w:r>
              <w:rPr>
                <w:rFonts w:asciiTheme="minorHAnsi" w:hAnsiTheme="minorHAnsi" w:cstheme="minorHAnsi"/>
                <w:sz w:val="24"/>
                <w:szCs w:val="24"/>
              </w:rPr>
              <w:t xml:space="preserve"> </w:t>
            </w:r>
            <w:r w:rsidRPr="00F025C7">
              <w:rPr>
                <w:rFonts w:asciiTheme="minorHAnsi" w:hAnsiTheme="minorHAnsi" w:cstheme="minorHAnsi"/>
                <w:sz w:val="24"/>
                <w:szCs w:val="24"/>
                <w:highlight w:val="cyan"/>
              </w:rPr>
              <w:t>Tim</w:t>
            </w:r>
            <w:r>
              <w:rPr>
                <w:rFonts w:asciiTheme="minorHAnsi" w:hAnsiTheme="minorHAnsi" w:cstheme="minorHAnsi"/>
                <w:sz w:val="24"/>
                <w:szCs w:val="24"/>
              </w:rPr>
              <w:t xml:space="preserve"> will work with </w:t>
            </w:r>
            <w:r w:rsidRPr="00F025C7">
              <w:rPr>
                <w:rFonts w:asciiTheme="minorHAnsi" w:hAnsiTheme="minorHAnsi" w:cstheme="minorHAnsi"/>
                <w:sz w:val="24"/>
                <w:szCs w:val="24"/>
                <w:highlight w:val="cyan"/>
              </w:rPr>
              <w:t>Doug</w:t>
            </w:r>
            <w:r>
              <w:rPr>
                <w:rFonts w:asciiTheme="minorHAnsi" w:hAnsiTheme="minorHAnsi" w:cstheme="minorHAnsi"/>
                <w:sz w:val="24"/>
                <w:szCs w:val="24"/>
              </w:rPr>
              <w:t xml:space="preserve"> to evaluate</w:t>
            </w:r>
          </w:p>
        </w:tc>
        <w:tc>
          <w:tcPr>
            <w:tcW w:w="1525" w:type="dxa"/>
            <w:shd w:val="clear" w:color="auto" w:fill="auto"/>
            <w:vAlign w:val="center"/>
          </w:tcPr>
          <w:p w:rsidR="00E0788C" w:rsidRPr="00E0788C" w:rsidRDefault="00AF116F" w:rsidP="00AF116F">
            <w:pPr>
              <w:jc w:val="center"/>
              <w:rPr>
                <w:rFonts w:asciiTheme="minorHAnsi" w:hAnsiTheme="minorHAnsi" w:cstheme="minorHAnsi"/>
                <w:sz w:val="24"/>
                <w:szCs w:val="24"/>
              </w:rPr>
            </w:pPr>
            <w:r>
              <w:rPr>
                <w:rFonts w:asciiTheme="minorHAnsi" w:hAnsiTheme="minorHAnsi" w:cstheme="minorHAnsi"/>
                <w:sz w:val="24"/>
                <w:szCs w:val="24"/>
              </w:rPr>
              <w:t>8</w:t>
            </w:r>
            <w:r w:rsidR="00E0788C" w:rsidRPr="00E0788C">
              <w:rPr>
                <w:rFonts w:asciiTheme="minorHAnsi" w:hAnsiTheme="minorHAnsi" w:cstheme="minorHAnsi"/>
                <w:sz w:val="24"/>
                <w:szCs w:val="24"/>
              </w:rPr>
              <w:t>:</w:t>
            </w:r>
            <w:r>
              <w:rPr>
                <w:rFonts w:asciiTheme="minorHAnsi" w:hAnsiTheme="minorHAnsi" w:cstheme="minorHAnsi"/>
                <w:sz w:val="24"/>
                <w:szCs w:val="24"/>
              </w:rPr>
              <w:t>50</w:t>
            </w:r>
            <w:r w:rsidR="00E0788C" w:rsidRPr="00E0788C">
              <w:rPr>
                <w:rFonts w:asciiTheme="minorHAnsi" w:hAnsiTheme="minorHAnsi" w:cstheme="minorHAnsi"/>
                <w:sz w:val="24"/>
                <w:szCs w:val="24"/>
              </w:rPr>
              <w:t>am</w:t>
            </w:r>
          </w:p>
        </w:tc>
        <w:tc>
          <w:tcPr>
            <w:tcW w:w="2160" w:type="dxa"/>
            <w:shd w:val="clear" w:color="auto" w:fill="auto"/>
            <w:vAlign w:val="center"/>
          </w:tcPr>
          <w:p w:rsidR="00E0788C" w:rsidRPr="00E0788C" w:rsidRDefault="00E0788C" w:rsidP="00E0788C">
            <w:pPr>
              <w:jc w:val="center"/>
              <w:rPr>
                <w:rFonts w:asciiTheme="minorHAnsi" w:hAnsiTheme="minorHAnsi" w:cstheme="minorHAnsi"/>
                <w:sz w:val="24"/>
                <w:szCs w:val="24"/>
              </w:rPr>
            </w:pPr>
            <w:r w:rsidRPr="00E0788C">
              <w:rPr>
                <w:rFonts w:asciiTheme="minorHAnsi" w:hAnsiTheme="minorHAnsi" w:cstheme="minorHAnsi"/>
                <w:sz w:val="24"/>
                <w:szCs w:val="24"/>
              </w:rPr>
              <w:t>Tim Slocum</w:t>
            </w:r>
          </w:p>
        </w:tc>
      </w:tr>
      <w:tr w:rsidR="00E0788C" w:rsidRPr="00B82BDC" w:rsidTr="00D50E8E">
        <w:tc>
          <w:tcPr>
            <w:tcW w:w="5220" w:type="dxa"/>
            <w:vAlign w:val="center"/>
          </w:tcPr>
          <w:p w:rsidR="00E0788C" w:rsidRPr="00C1170C" w:rsidRDefault="00E0788C" w:rsidP="00E0788C">
            <w:pPr>
              <w:rPr>
                <w:rFonts w:asciiTheme="minorHAnsi" w:hAnsiTheme="minorHAnsi" w:cstheme="minorHAnsi"/>
                <w:b/>
                <w:sz w:val="24"/>
                <w:szCs w:val="24"/>
              </w:rPr>
            </w:pPr>
            <w:r w:rsidRPr="00C1170C">
              <w:rPr>
                <w:rFonts w:asciiTheme="minorHAnsi" w:hAnsiTheme="minorHAnsi" w:cstheme="minorHAnsi"/>
                <w:b/>
                <w:sz w:val="24"/>
                <w:szCs w:val="24"/>
              </w:rPr>
              <w:t xml:space="preserve">Committee and Sub-Committee Reports: </w:t>
            </w:r>
          </w:p>
        </w:tc>
        <w:tc>
          <w:tcPr>
            <w:tcW w:w="1525"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c>
          <w:tcPr>
            <w:tcW w:w="216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r>
      <w:tr w:rsidR="00E0788C" w:rsidRPr="00B82BDC" w:rsidTr="00D50E8E">
        <w:tc>
          <w:tcPr>
            <w:tcW w:w="5220" w:type="dxa"/>
            <w:vAlign w:val="center"/>
          </w:tcPr>
          <w:p w:rsidR="00DF5FD5" w:rsidRDefault="00E0788C" w:rsidP="0077684F">
            <w:pPr>
              <w:pStyle w:val="ListParagraph"/>
              <w:ind w:left="345"/>
              <w:rPr>
                <w:rFonts w:asciiTheme="minorHAnsi" w:hAnsiTheme="minorHAnsi" w:cstheme="minorHAnsi"/>
                <w:sz w:val="24"/>
                <w:szCs w:val="24"/>
              </w:rPr>
            </w:pPr>
            <w:r w:rsidRPr="00B82BDC">
              <w:rPr>
                <w:rFonts w:asciiTheme="minorHAnsi" w:hAnsiTheme="minorHAnsi" w:cstheme="minorHAnsi"/>
                <w:sz w:val="24"/>
                <w:szCs w:val="24"/>
              </w:rPr>
              <w:t>Program</w:t>
            </w:r>
            <w:r w:rsidR="00757BD2">
              <w:rPr>
                <w:rFonts w:asciiTheme="minorHAnsi" w:hAnsiTheme="minorHAnsi" w:cstheme="minorHAnsi"/>
                <w:sz w:val="24"/>
                <w:szCs w:val="24"/>
              </w:rPr>
              <w:t>s</w:t>
            </w:r>
            <w:r w:rsidRPr="00B82BDC">
              <w:rPr>
                <w:rFonts w:asciiTheme="minorHAnsi" w:hAnsiTheme="minorHAnsi" w:cstheme="minorHAnsi"/>
                <w:sz w:val="24"/>
                <w:szCs w:val="24"/>
              </w:rPr>
              <w:t xml:space="preserve"> Committee</w:t>
            </w:r>
            <w:r w:rsidR="00A5177E">
              <w:rPr>
                <w:rFonts w:asciiTheme="minorHAnsi" w:hAnsiTheme="minorHAnsi" w:cstheme="minorHAnsi"/>
                <w:sz w:val="24"/>
                <w:szCs w:val="24"/>
              </w:rPr>
              <w:t>, incl. Regional and Joint Programs</w:t>
            </w:r>
          </w:p>
          <w:p w:rsidR="00633FC6" w:rsidRDefault="00633FC6" w:rsidP="00633FC6">
            <w:pPr>
              <w:pStyle w:val="ListParagraph"/>
              <w:numPr>
                <w:ilvl w:val="0"/>
                <w:numId w:val="40"/>
              </w:numPr>
              <w:ind w:left="705"/>
              <w:rPr>
                <w:rFonts w:asciiTheme="minorHAnsi" w:hAnsiTheme="minorHAnsi" w:cstheme="minorHAnsi"/>
                <w:sz w:val="24"/>
                <w:szCs w:val="24"/>
              </w:rPr>
            </w:pPr>
            <w:r>
              <w:rPr>
                <w:rFonts w:asciiTheme="minorHAnsi" w:hAnsiTheme="minorHAnsi" w:cstheme="minorHAnsi"/>
                <w:sz w:val="24"/>
                <w:szCs w:val="24"/>
              </w:rPr>
              <w:t>Macon Mini-Cluster</w:t>
            </w:r>
          </w:p>
          <w:p w:rsidR="000D6AB1" w:rsidRPr="000D6AB1" w:rsidRDefault="000D6AB1" w:rsidP="000D6AB1">
            <w:pPr>
              <w:rPr>
                <w:rFonts w:asciiTheme="minorHAnsi" w:hAnsiTheme="minorHAnsi" w:cstheme="minorHAnsi"/>
                <w:sz w:val="24"/>
                <w:szCs w:val="24"/>
              </w:rPr>
            </w:pPr>
            <w:r>
              <w:rPr>
                <w:rFonts w:asciiTheme="minorHAnsi" w:hAnsiTheme="minorHAnsi" w:cstheme="minorHAnsi"/>
                <w:sz w:val="24"/>
                <w:szCs w:val="24"/>
              </w:rPr>
              <w:t xml:space="preserve">Doug sent out the 2019 calendar. Placed all events </w:t>
            </w:r>
            <w:r>
              <w:rPr>
                <w:rFonts w:asciiTheme="minorHAnsi" w:hAnsiTheme="minorHAnsi" w:cstheme="minorHAnsi"/>
                <w:sz w:val="24"/>
                <w:szCs w:val="24"/>
              </w:rPr>
              <w:lastRenderedPageBreak/>
              <w:t xml:space="preserve">as they were last year. Goal is to evaluate the committee to keep members who contribute. Large group, not all contribute. Nov program is set. Submitted F2F for mini cluster.  Teleconferencing equipment is purchased. Will do the testing in November and will pay for AV in Nov and test the launch after the meeting.  After </w:t>
            </w:r>
            <w:r w:rsidR="00BA47FB">
              <w:rPr>
                <w:rFonts w:asciiTheme="minorHAnsi" w:hAnsiTheme="minorHAnsi" w:cstheme="minorHAnsi"/>
                <w:sz w:val="24"/>
                <w:szCs w:val="24"/>
              </w:rPr>
              <w:t>this,</w:t>
            </w:r>
            <w:r>
              <w:rPr>
                <w:rFonts w:asciiTheme="minorHAnsi" w:hAnsiTheme="minorHAnsi" w:cstheme="minorHAnsi"/>
                <w:sz w:val="24"/>
                <w:szCs w:val="24"/>
              </w:rPr>
              <w:t xml:space="preserve"> we should be able to move forward to try future events. </w:t>
            </w:r>
            <w:r w:rsidR="00990E6D">
              <w:rPr>
                <w:rFonts w:asciiTheme="minorHAnsi" w:hAnsiTheme="minorHAnsi" w:cstheme="minorHAnsi"/>
                <w:sz w:val="24"/>
                <w:szCs w:val="24"/>
              </w:rPr>
              <w:t xml:space="preserve"> Tim congratulated the group on setting events in advance. </w:t>
            </w:r>
          </w:p>
        </w:tc>
        <w:tc>
          <w:tcPr>
            <w:tcW w:w="1525" w:type="dxa"/>
            <w:vAlign w:val="center"/>
          </w:tcPr>
          <w:p w:rsidR="00E0788C" w:rsidRPr="00B82BDC" w:rsidRDefault="00A5177E" w:rsidP="003870F7">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1366CF">
              <w:rPr>
                <w:rFonts w:asciiTheme="minorHAnsi" w:hAnsiTheme="minorHAnsi" w:cstheme="minorHAnsi"/>
                <w:sz w:val="24"/>
                <w:szCs w:val="24"/>
              </w:rPr>
              <w:t>0</w:t>
            </w:r>
            <w:r w:rsidR="003870F7">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Doug Gregory</w:t>
            </w:r>
            <w:r w:rsidR="00A5177E">
              <w:rPr>
                <w:rFonts w:asciiTheme="minorHAnsi" w:hAnsiTheme="minorHAnsi" w:cstheme="minorHAnsi"/>
                <w:sz w:val="24"/>
                <w:szCs w:val="24"/>
              </w:rPr>
              <w:t xml:space="preserve"> / Lynne Scroggins</w:t>
            </w:r>
          </w:p>
        </w:tc>
      </w:tr>
      <w:tr w:rsidR="00E0788C" w:rsidRPr="00B82BDC" w:rsidTr="00D50E8E">
        <w:tc>
          <w:tcPr>
            <w:tcW w:w="5220" w:type="dxa"/>
            <w:vAlign w:val="center"/>
          </w:tcPr>
          <w:p w:rsidR="00E0788C" w:rsidRPr="00C1170C" w:rsidRDefault="00E0788C" w:rsidP="00E0788C">
            <w:pPr>
              <w:pStyle w:val="ListParagraph"/>
              <w:ind w:left="-120" w:firstLine="420"/>
              <w:rPr>
                <w:rFonts w:asciiTheme="minorHAnsi" w:hAnsiTheme="minorHAnsi" w:cstheme="minorHAnsi"/>
                <w:b/>
                <w:sz w:val="24"/>
                <w:szCs w:val="24"/>
              </w:rPr>
            </w:pPr>
            <w:r w:rsidRPr="00C1170C">
              <w:rPr>
                <w:rFonts w:asciiTheme="minorHAnsi" w:hAnsiTheme="minorHAnsi" w:cstheme="minorHAnsi"/>
                <w:b/>
                <w:sz w:val="24"/>
                <w:szCs w:val="24"/>
              </w:rPr>
              <w:lastRenderedPageBreak/>
              <w:t xml:space="preserve">Senior Executive Committee </w:t>
            </w:r>
          </w:p>
          <w:p w:rsidR="00596F9B" w:rsidRDefault="00596F9B" w:rsidP="00E0788C">
            <w:pPr>
              <w:pStyle w:val="ListParagraph"/>
              <w:ind w:left="-120" w:firstLine="420"/>
              <w:rPr>
                <w:rFonts w:asciiTheme="minorHAnsi" w:hAnsiTheme="minorHAnsi" w:cstheme="minorHAnsi"/>
                <w:sz w:val="24"/>
                <w:szCs w:val="24"/>
              </w:rPr>
            </w:pPr>
          </w:p>
          <w:p w:rsidR="00596F9B" w:rsidRPr="00B82BDC" w:rsidRDefault="00596F9B" w:rsidP="00C1170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Met on October 16, this year events are done.  Feb 6 move for Ninfa and Gene.  Larry hosted the Scott Hill event. Survey returns were small but positive.   Target events for 20</w:t>
            </w:r>
            <w:r w:rsidR="00C1170C">
              <w:rPr>
                <w:rFonts w:asciiTheme="minorHAnsi" w:hAnsiTheme="minorHAnsi" w:cstheme="minorHAnsi"/>
                <w:sz w:val="24"/>
                <w:szCs w:val="24"/>
              </w:rPr>
              <w:t>20</w:t>
            </w:r>
            <w:r>
              <w:rPr>
                <w:rFonts w:asciiTheme="minorHAnsi" w:hAnsiTheme="minorHAnsi" w:cstheme="minorHAnsi"/>
                <w:sz w:val="24"/>
                <w:szCs w:val="24"/>
              </w:rPr>
              <w:t xml:space="preserve"> will move to Tim next year and will be determined.  Second Q senior exec on deck. Third Q Joe Swedish, </w:t>
            </w:r>
            <w:r w:rsidR="009F7111">
              <w:rPr>
                <w:rFonts w:asciiTheme="minorHAnsi" w:hAnsiTheme="minorHAnsi" w:cstheme="minorHAnsi"/>
                <w:sz w:val="24"/>
                <w:szCs w:val="24"/>
              </w:rPr>
              <w:t>he is working on dates. Larry Met with GA Tech.  Anthem sponsors an area with technology and asked if he can speak with the students while he is there.  4</w:t>
            </w:r>
            <w:r w:rsidR="009F7111" w:rsidRPr="009F7111">
              <w:rPr>
                <w:rFonts w:asciiTheme="minorHAnsi" w:hAnsiTheme="minorHAnsi" w:cstheme="minorHAnsi"/>
                <w:sz w:val="24"/>
                <w:szCs w:val="24"/>
                <w:vertAlign w:val="superscript"/>
              </w:rPr>
              <w:t>th</w:t>
            </w:r>
            <w:r w:rsidR="009F7111">
              <w:rPr>
                <w:rFonts w:asciiTheme="minorHAnsi" w:hAnsiTheme="minorHAnsi" w:cstheme="minorHAnsi"/>
                <w:sz w:val="24"/>
                <w:szCs w:val="24"/>
              </w:rPr>
              <w:t xml:space="preserve"> Q Jonathan Lewin Nov 13 at the Carter Center.  Tim will start working on 2020 speakers.  Call from So Carolina chapter who wants to join the Ninfa Saunders and Gene Woods event. </w:t>
            </w:r>
            <w:r w:rsidR="001470FF">
              <w:rPr>
                <w:rFonts w:asciiTheme="minorHAnsi" w:hAnsiTheme="minorHAnsi" w:cstheme="minorHAnsi"/>
                <w:sz w:val="24"/>
                <w:szCs w:val="24"/>
              </w:rPr>
              <w:t xml:space="preserve">Larry thinks it is a good idea if kept to Sr Execs.  Jay agrees, Callie agrees SR. Exec and open </w:t>
            </w:r>
          </w:p>
        </w:tc>
        <w:tc>
          <w:tcPr>
            <w:tcW w:w="1525" w:type="dxa"/>
            <w:vAlign w:val="center"/>
          </w:tcPr>
          <w:p w:rsidR="00E0788C" w:rsidRPr="00B82BDC" w:rsidRDefault="00A5177E" w:rsidP="00B36E21">
            <w:pPr>
              <w:jc w:val="center"/>
              <w:rPr>
                <w:rFonts w:asciiTheme="minorHAnsi" w:hAnsiTheme="minorHAnsi" w:cstheme="minorHAnsi"/>
                <w:sz w:val="24"/>
                <w:szCs w:val="24"/>
              </w:rPr>
            </w:pPr>
            <w:r>
              <w:rPr>
                <w:rFonts w:asciiTheme="minorHAnsi" w:hAnsiTheme="minorHAnsi" w:cstheme="minorHAnsi"/>
                <w:sz w:val="24"/>
                <w:szCs w:val="24"/>
              </w:rPr>
              <w:t>9:</w:t>
            </w:r>
            <w:r w:rsidR="001366CF">
              <w:rPr>
                <w:rFonts w:asciiTheme="minorHAnsi" w:hAnsiTheme="minorHAnsi" w:cstheme="minorHAnsi"/>
                <w:sz w:val="24"/>
                <w:szCs w:val="24"/>
              </w:rPr>
              <w:t>1</w:t>
            </w:r>
            <w:r w:rsidR="00B36E21">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Mary Germann</w:t>
            </w:r>
          </w:p>
        </w:tc>
      </w:tr>
      <w:tr w:rsidR="009F10DA" w:rsidRPr="00B82BDC" w:rsidTr="00D50E8E">
        <w:tc>
          <w:tcPr>
            <w:tcW w:w="5220" w:type="dxa"/>
            <w:vAlign w:val="center"/>
          </w:tcPr>
          <w:p w:rsidR="009F10DA" w:rsidRPr="00B82BDC" w:rsidRDefault="009F10DA"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Growth &amp; Satisfaction</w:t>
            </w:r>
            <w:r w:rsidRPr="00B82BDC">
              <w:rPr>
                <w:rFonts w:asciiTheme="minorHAnsi" w:hAnsiTheme="minorHAnsi" w:cstheme="minorHAnsi"/>
                <w:sz w:val="24"/>
                <w:szCs w:val="24"/>
              </w:rPr>
              <w:t xml:space="preserve"> Committee </w:t>
            </w:r>
          </w:p>
        </w:tc>
        <w:tc>
          <w:tcPr>
            <w:tcW w:w="1525" w:type="dxa"/>
            <w:vAlign w:val="center"/>
          </w:tcPr>
          <w:p w:rsidR="009F10DA"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20</w:t>
            </w:r>
            <w:r>
              <w:rPr>
                <w:rFonts w:asciiTheme="minorHAnsi" w:hAnsiTheme="minorHAnsi" w:cstheme="minorHAnsi"/>
                <w:sz w:val="24"/>
                <w:szCs w:val="24"/>
              </w:rPr>
              <w:t>am</w:t>
            </w:r>
          </w:p>
        </w:tc>
        <w:tc>
          <w:tcPr>
            <w:tcW w:w="2160" w:type="dxa"/>
            <w:vAlign w:val="center"/>
          </w:tcPr>
          <w:p w:rsidR="009F10DA" w:rsidRPr="00B82BDC" w:rsidRDefault="009F10DA" w:rsidP="00E0788C">
            <w:pPr>
              <w:jc w:val="center"/>
              <w:rPr>
                <w:rFonts w:asciiTheme="minorHAnsi" w:hAnsiTheme="minorHAnsi" w:cstheme="minorHAnsi"/>
                <w:sz w:val="24"/>
                <w:szCs w:val="24"/>
              </w:rPr>
            </w:pPr>
            <w:r w:rsidRPr="00B82BDC">
              <w:rPr>
                <w:rFonts w:asciiTheme="minorHAnsi" w:hAnsiTheme="minorHAnsi" w:cstheme="minorHAnsi"/>
                <w:sz w:val="24"/>
                <w:szCs w:val="24"/>
              </w:rPr>
              <w:t>Ty Bozkurt</w:t>
            </w:r>
          </w:p>
        </w:tc>
      </w:tr>
      <w:tr w:rsidR="009F10DA" w:rsidRPr="00B82BDC" w:rsidTr="00D50E8E">
        <w:tc>
          <w:tcPr>
            <w:tcW w:w="5220" w:type="dxa"/>
            <w:vAlign w:val="center"/>
          </w:tcPr>
          <w:p w:rsidR="009F10DA" w:rsidRPr="00B82BDC" w:rsidRDefault="009F10DA" w:rsidP="00757BD2">
            <w:pPr>
              <w:ind w:left="-120" w:firstLine="420"/>
              <w:rPr>
                <w:rFonts w:asciiTheme="minorHAnsi" w:hAnsiTheme="minorHAnsi" w:cstheme="minorHAnsi"/>
                <w:sz w:val="24"/>
                <w:szCs w:val="24"/>
              </w:rPr>
            </w:pPr>
            <w:r>
              <w:rPr>
                <w:rFonts w:asciiTheme="minorHAnsi" w:hAnsiTheme="minorHAnsi" w:cstheme="minorHAnsi"/>
                <w:sz w:val="24"/>
                <w:szCs w:val="24"/>
              </w:rPr>
              <w:t>Fellow</w:t>
            </w:r>
            <w:r w:rsidRPr="00B82BDC">
              <w:rPr>
                <w:rFonts w:asciiTheme="minorHAnsi" w:hAnsiTheme="minorHAnsi" w:cstheme="minorHAnsi"/>
                <w:sz w:val="24"/>
                <w:szCs w:val="24"/>
              </w:rPr>
              <w:t xml:space="preserve"> Advancement </w:t>
            </w:r>
            <w:r>
              <w:rPr>
                <w:rFonts w:asciiTheme="minorHAnsi" w:hAnsiTheme="minorHAnsi" w:cstheme="minorHAnsi"/>
                <w:sz w:val="24"/>
                <w:szCs w:val="24"/>
              </w:rPr>
              <w:t>Committee</w:t>
            </w: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t>9:2</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Matt Jernigan</w:t>
            </w:r>
          </w:p>
        </w:tc>
      </w:tr>
      <w:tr w:rsidR="009F10DA" w:rsidRPr="00B82BDC" w:rsidTr="00D50E8E">
        <w:tc>
          <w:tcPr>
            <w:tcW w:w="5220" w:type="dxa"/>
            <w:vAlign w:val="center"/>
          </w:tcPr>
          <w:p w:rsidR="009F10DA" w:rsidRPr="00C1170C" w:rsidRDefault="009F10DA" w:rsidP="00E0788C">
            <w:pPr>
              <w:pStyle w:val="ListParagraph"/>
              <w:ind w:left="-120" w:firstLine="420"/>
              <w:rPr>
                <w:rFonts w:asciiTheme="minorHAnsi" w:hAnsiTheme="minorHAnsi" w:cstheme="minorHAnsi"/>
                <w:b/>
                <w:sz w:val="24"/>
                <w:szCs w:val="24"/>
              </w:rPr>
            </w:pPr>
            <w:r w:rsidRPr="00C1170C">
              <w:rPr>
                <w:rFonts w:asciiTheme="minorHAnsi" w:hAnsiTheme="minorHAnsi" w:cstheme="minorHAnsi"/>
                <w:b/>
                <w:sz w:val="24"/>
                <w:szCs w:val="24"/>
              </w:rPr>
              <w:t xml:space="preserve">Career Development Committee </w:t>
            </w:r>
          </w:p>
          <w:p w:rsidR="00DF370A" w:rsidRDefault="00DF370A"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Sonja needs six more mentors.  Working with GA State and Emory chapters of GAHE. Enthusiastic committee members. Shinal and Graham, very helpful. </w:t>
            </w:r>
          </w:p>
          <w:p w:rsidR="00DF370A" w:rsidRPr="00B82BDC" w:rsidRDefault="00DF370A" w:rsidP="00DE1D13">
            <w:pPr>
              <w:pStyle w:val="ListParagraph"/>
              <w:ind w:left="-120" w:firstLine="420"/>
              <w:rPr>
                <w:rFonts w:asciiTheme="minorHAnsi" w:hAnsiTheme="minorHAnsi" w:cstheme="minorHAnsi"/>
                <w:sz w:val="24"/>
                <w:szCs w:val="24"/>
              </w:rPr>
            </w:pPr>
            <w:r w:rsidRPr="00DF370A">
              <w:rPr>
                <w:rFonts w:asciiTheme="minorHAnsi" w:hAnsiTheme="minorHAnsi" w:cstheme="minorHAnsi"/>
                <w:b/>
                <w:sz w:val="24"/>
                <w:szCs w:val="24"/>
              </w:rPr>
              <w:t>Action to all at GA State</w:t>
            </w:r>
            <w:r>
              <w:rPr>
                <w:rFonts w:asciiTheme="minorHAnsi" w:hAnsiTheme="minorHAnsi" w:cstheme="minorHAnsi"/>
                <w:sz w:val="24"/>
                <w:szCs w:val="24"/>
              </w:rPr>
              <w:t>.  Look at Jan 25</w:t>
            </w:r>
            <w:r w:rsidR="008724FE">
              <w:rPr>
                <w:rFonts w:asciiTheme="minorHAnsi" w:hAnsiTheme="minorHAnsi" w:cstheme="minorHAnsi"/>
                <w:sz w:val="24"/>
                <w:szCs w:val="24"/>
              </w:rPr>
              <w:t>, needs</w:t>
            </w:r>
            <w:r>
              <w:rPr>
                <w:rFonts w:asciiTheme="minorHAnsi" w:hAnsiTheme="minorHAnsi" w:cstheme="minorHAnsi"/>
                <w:sz w:val="24"/>
                <w:szCs w:val="24"/>
              </w:rPr>
              <w:t xml:space="preserve"> six exec.</w:t>
            </w:r>
            <w:r w:rsidR="00C1170C">
              <w:rPr>
                <w:rFonts w:asciiTheme="minorHAnsi" w:hAnsiTheme="minorHAnsi" w:cstheme="minorHAnsi"/>
                <w:sz w:val="24"/>
                <w:szCs w:val="24"/>
              </w:rPr>
              <w:t xml:space="preserve"> On </w:t>
            </w:r>
            <w:r w:rsidR="008724FE">
              <w:rPr>
                <w:rFonts w:asciiTheme="minorHAnsi" w:hAnsiTheme="minorHAnsi" w:cstheme="minorHAnsi"/>
                <w:sz w:val="24"/>
                <w:szCs w:val="24"/>
              </w:rPr>
              <w:t>this Friday, to</w:t>
            </w:r>
            <w:r>
              <w:rPr>
                <w:rFonts w:asciiTheme="minorHAnsi" w:hAnsiTheme="minorHAnsi" w:cstheme="minorHAnsi"/>
                <w:sz w:val="24"/>
                <w:szCs w:val="24"/>
              </w:rPr>
              <w:t xml:space="preserve"> participate in round table discussions with students. Larry offered to help and Mary did as well.  Jay asked if Sonja </w:t>
            </w:r>
            <w:r w:rsidR="00BA47FB">
              <w:rPr>
                <w:rFonts w:asciiTheme="minorHAnsi" w:hAnsiTheme="minorHAnsi" w:cstheme="minorHAnsi"/>
                <w:sz w:val="24"/>
                <w:szCs w:val="24"/>
              </w:rPr>
              <w:t>could</w:t>
            </w:r>
            <w:r>
              <w:rPr>
                <w:rFonts w:asciiTheme="minorHAnsi" w:hAnsiTheme="minorHAnsi" w:cstheme="minorHAnsi"/>
                <w:sz w:val="24"/>
                <w:szCs w:val="24"/>
              </w:rPr>
              <w:t xml:space="preserve"> email the details to the Board.  Mentorship program getting </w:t>
            </w:r>
            <w:r>
              <w:rPr>
                <w:rFonts w:asciiTheme="minorHAnsi" w:hAnsiTheme="minorHAnsi" w:cstheme="minorHAnsi"/>
                <w:sz w:val="24"/>
                <w:szCs w:val="24"/>
              </w:rPr>
              <w:lastRenderedPageBreak/>
              <w:t>ready to kick off.  Event on Nov 8 at Roam perimeter.  51 mentees but only 45 mentors. Need 6 more. Mary, Jay, Matt</w:t>
            </w:r>
            <w:r w:rsidR="00DE1D13">
              <w:rPr>
                <w:rFonts w:asciiTheme="minorHAnsi" w:hAnsiTheme="minorHAnsi" w:cstheme="minorHAnsi"/>
                <w:sz w:val="24"/>
                <w:szCs w:val="24"/>
              </w:rPr>
              <w:t>, Craig</w:t>
            </w:r>
            <w:r>
              <w:rPr>
                <w:rFonts w:asciiTheme="minorHAnsi" w:hAnsiTheme="minorHAnsi" w:cstheme="minorHAnsi"/>
                <w:sz w:val="24"/>
                <w:szCs w:val="24"/>
              </w:rPr>
              <w:t xml:space="preserve"> and Marlene have volunteered.  Jay challenges every Board member to sign up to “pay it forward”.  Bobby has also signed up.  </w:t>
            </w:r>
            <w:r w:rsidR="00BA47FB">
              <w:rPr>
                <w:rFonts w:asciiTheme="minorHAnsi" w:hAnsiTheme="minorHAnsi" w:cstheme="minorHAnsi"/>
                <w:sz w:val="24"/>
                <w:szCs w:val="24"/>
              </w:rPr>
              <w:t>Kickoff</w:t>
            </w:r>
            <w:r>
              <w:rPr>
                <w:rFonts w:asciiTheme="minorHAnsi" w:hAnsiTheme="minorHAnsi" w:cstheme="minorHAnsi"/>
                <w:sz w:val="24"/>
                <w:szCs w:val="24"/>
              </w:rPr>
              <w:t xml:space="preserve"> event on Nov 8. Please RSVP.  Open to speakers and share experiences</w:t>
            </w:r>
            <w:r w:rsidR="00DE1D13">
              <w:rPr>
                <w:rFonts w:asciiTheme="minorHAnsi" w:hAnsiTheme="minorHAnsi" w:cstheme="minorHAnsi"/>
                <w:sz w:val="24"/>
                <w:szCs w:val="24"/>
              </w:rPr>
              <w:t>.</w:t>
            </w:r>
            <w:r w:rsidR="00177C06">
              <w:rPr>
                <w:rFonts w:asciiTheme="minorHAnsi" w:hAnsiTheme="minorHAnsi" w:cstheme="minorHAnsi"/>
                <w:sz w:val="24"/>
                <w:szCs w:val="24"/>
              </w:rPr>
              <w:t xml:space="preserve"> </w:t>
            </w: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684FE8">
              <w:rPr>
                <w:rFonts w:asciiTheme="minorHAnsi" w:hAnsiTheme="minorHAnsi" w:cstheme="minorHAnsi"/>
                <w:sz w:val="24"/>
                <w:szCs w:val="24"/>
              </w:rPr>
              <w:t>30</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Sonja McLendon</w:t>
            </w:r>
          </w:p>
        </w:tc>
      </w:tr>
      <w:tr w:rsidR="00E0788C" w:rsidRPr="00B82BDC" w:rsidTr="00D50E8E">
        <w:tc>
          <w:tcPr>
            <w:tcW w:w="5220" w:type="dxa"/>
            <w:vAlign w:val="center"/>
          </w:tcPr>
          <w:p w:rsidR="00E0788C" w:rsidRPr="00C1170C" w:rsidRDefault="00E0788C" w:rsidP="00E0788C">
            <w:pPr>
              <w:ind w:left="-120" w:firstLine="420"/>
              <w:rPr>
                <w:rFonts w:asciiTheme="minorHAnsi" w:hAnsiTheme="minorHAnsi" w:cstheme="minorHAnsi"/>
                <w:b/>
                <w:sz w:val="24"/>
                <w:szCs w:val="24"/>
              </w:rPr>
            </w:pPr>
            <w:r w:rsidRPr="00C1170C">
              <w:rPr>
                <w:rFonts w:asciiTheme="minorHAnsi" w:hAnsiTheme="minorHAnsi" w:cstheme="minorHAnsi"/>
                <w:b/>
                <w:sz w:val="24"/>
                <w:szCs w:val="24"/>
              </w:rPr>
              <w:lastRenderedPageBreak/>
              <w:t xml:space="preserve">Sponsorship Committee </w:t>
            </w:r>
          </w:p>
          <w:p w:rsidR="00DE1D13" w:rsidRDefault="00DE1D13" w:rsidP="00E0788C">
            <w:pPr>
              <w:ind w:left="-120" w:firstLine="420"/>
              <w:rPr>
                <w:rFonts w:asciiTheme="minorHAnsi" w:hAnsiTheme="minorHAnsi" w:cstheme="minorHAnsi"/>
                <w:sz w:val="24"/>
                <w:szCs w:val="24"/>
              </w:rPr>
            </w:pPr>
          </w:p>
          <w:p w:rsidR="00DE1D13" w:rsidRPr="00B82BDC" w:rsidRDefault="00DE1D13"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In touch with Sepi and Karen to distribute the </w:t>
            </w:r>
            <w:r w:rsidR="00BA47FB">
              <w:rPr>
                <w:rFonts w:asciiTheme="minorHAnsi" w:hAnsiTheme="minorHAnsi" w:cstheme="minorHAnsi"/>
                <w:sz w:val="24"/>
                <w:szCs w:val="24"/>
              </w:rPr>
              <w:t>sponsorship,</w:t>
            </w:r>
            <w:r>
              <w:rPr>
                <w:rFonts w:asciiTheme="minorHAnsi" w:hAnsiTheme="minorHAnsi" w:cstheme="minorHAnsi"/>
                <w:sz w:val="24"/>
                <w:szCs w:val="24"/>
              </w:rPr>
              <w:t xml:space="preserve"> ask to potential vendors who have attended events this year. Sepi will place flyer on social media.  </w:t>
            </w:r>
            <w:r w:rsidR="007B3727">
              <w:rPr>
                <w:rFonts w:asciiTheme="minorHAnsi" w:hAnsiTheme="minorHAnsi" w:cstheme="minorHAnsi"/>
                <w:sz w:val="24"/>
                <w:szCs w:val="24"/>
              </w:rPr>
              <w:t>We are also sending personal requests to each vendor who sponsored this year.</w:t>
            </w:r>
            <w:r w:rsidR="00AD5CF9">
              <w:rPr>
                <w:rFonts w:asciiTheme="minorHAnsi" w:hAnsiTheme="minorHAnsi" w:cstheme="minorHAnsi"/>
                <w:sz w:val="24"/>
                <w:szCs w:val="24"/>
              </w:rPr>
              <w:t xml:space="preserve"> </w:t>
            </w:r>
            <w:r w:rsidR="00BA47FB">
              <w:rPr>
                <w:rFonts w:asciiTheme="minorHAnsi" w:hAnsiTheme="minorHAnsi" w:cstheme="minorHAnsi"/>
                <w:sz w:val="24"/>
                <w:szCs w:val="24"/>
              </w:rPr>
              <w:t>Send</w:t>
            </w:r>
            <w:r w:rsidR="00AD5CF9">
              <w:rPr>
                <w:rFonts w:asciiTheme="minorHAnsi" w:hAnsiTheme="minorHAnsi" w:cstheme="minorHAnsi"/>
                <w:sz w:val="24"/>
                <w:szCs w:val="24"/>
              </w:rPr>
              <w:t xml:space="preserve"> invoice to Jay, Callie, and Navicent this week. </w:t>
            </w:r>
          </w:p>
        </w:tc>
        <w:tc>
          <w:tcPr>
            <w:tcW w:w="1525" w:type="dxa"/>
            <w:vAlign w:val="center"/>
          </w:tcPr>
          <w:p w:rsidR="00E0788C"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B36E21">
              <w:rPr>
                <w:rFonts w:asciiTheme="minorHAnsi" w:hAnsiTheme="minorHAnsi" w:cstheme="minorHAnsi"/>
                <w:sz w:val="24"/>
                <w:szCs w:val="24"/>
              </w:rPr>
              <w:t>3</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rsidTr="00D50E8E">
        <w:tc>
          <w:tcPr>
            <w:tcW w:w="5220" w:type="dxa"/>
            <w:vAlign w:val="center"/>
          </w:tcPr>
          <w:p w:rsidR="00E0788C" w:rsidRPr="00C1170C" w:rsidRDefault="00E0788C" w:rsidP="00E0788C">
            <w:pPr>
              <w:ind w:left="-120" w:firstLine="420"/>
              <w:rPr>
                <w:rFonts w:asciiTheme="minorHAnsi" w:hAnsiTheme="minorHAnsi" w:cstheme="minorHAnsi"/>
                <w:b/>
                <w:sz w:val="24"/>
                <w:szCs w:val="24"/>
              </w:rPr>
            </w:pPr>
            <w:r w:rsidRPr="00C1170C">
              <w:rPr>
                <w:rFonts w:asciiTheme="minorHAnsi" w:hAnsiTheme="minorHAnsi" w:cstheme="minorHAnsi"/>
                <w:b/>
                <w:sz w:val="24"/>
                <w:szCs w:val="24"/>
              </w:rPr>
              <w:t xml:space="preserve">Physician Executive Committee </w:t>
            </w:r>
          </w:p>
          <w:p w:rsidR="00711156" w:rsidRDefault="00711156" w:rsidP="00E0788C">
            <w:pPr>
              <w:ind w:left="-120" w:firstLine="420"/>
              <w:rPr>
                <w:rFonts w:asciiTheme="minorHAnsi" w:hAnsiTheme="minorHAnsi" w:cstheme="minorHAnsi"/>
                <w:sz w:val="24"/>
                <w:szCs w:val="24"/>
              </w:rPr>
            </w:pPr>
          </w:p>
          <w:p w:rsidR="00C1170C" w:rsidRDefault="00711156" w:rsidP="00C1170C">
            <w:pPr>
              <w:ind w:left="-120" w:firstLine="420"/>
              <w:rPr>
                <w:rFonts w:asciiTheme="minorHAnsi" w:hAnsiTheme="minorHAnsi" w:cstheme="minorHAnsi"/>
                <w:sz w:val="24"/>
                <w:szCs w:val="24"/>
              </w:rPr>
            </w:pPr>
            <w:r>
              <w:rPr>
                <w:rFonts w:asciiTheme="minorHAnsi" w:hAnsiTheme="minorHAnsi" w:cstheme="minorHAnsi"/>
                <w:sz w:val="24"/>
                <w:szCs w:val="24"/>
              </w:rPr>
              <w:t xml:space="preserve">Disappointing event in </w:t>
            </w:r>
            <w:r w:rsidR="00BA47FB">
              <w:rPr>
                <w:rFonts w:asciiTheme="minorHAnsi" w:hAnsiTheme="minorHAnsi" w:cstheme="minorHAnsi"/>
                <w:sz w:val="24"/>
                <w:szCs w:val="24"/>
              </w:rPr>
              <w:t>October</w:t>
            </w:r>
            <w:r w:rsidR="00C1170C">
              <w:rPr>
                <w:rFonts w:asciiTheme="minorHAnsi" w:hAnsiTheme="minorHAnsi" w:cstheme="minorHAnsi"/>
                <w:sz w:val="24"/>
                <w:szCs w:val="24"/>
              </w:rPr>
              <w:t>, participation was not what was expected.</w:t>
            </w:r>
            <w:r>
              <w:rPr>
                <w:rFonts w:asciiTheme="minorHAnsi" w:hAnsiTheme="minorHAnsi" w:cstheme="minorHAnsi"/>
                <w:sz w:val="24"/>
                <w:szCs w:val="24"/>
              </w:rPr>
              <w:t xml:space="preserve">   Needed to cancel.  PEG </w:t>
            </w:r>
            <w:r w:rsidR="008724FE">
              <w:rPr>
                <w:rFonts w:asciiTheme="minorHAnsi" w:hAnsiTheme="minorHAnsi" w:cstheme="minorHAnsi"/>
                <w:sz w:val="24"/>
                <w:szCs w:val="24"/>
              </w:rPr>
              <w:t>events are</w:t>
            </w:r>
            <w:r w:rsidR="00C1170C">
              <w:rPr>
                <w:rFonts w:asciiTheme="minorHAnsi" w:hAnsiTheme="minorHAnsi" w:cstheme="minorHAnsi"/>
                <w:sz w:val="24"/>
                <w:szCs w:val="24"/>
              </w:rPr>
              <w:t xml:space="preserve"> completed </w:t>
            </w:r>
            <w:r>
              <w:rPr>
                <w:rFonts w:asciiTheme="minorHAnsi" w:hAnsiTheme="minorHAnsi" w:cstheme="minorHAnsi"/>
                <w:sz w:val="24"/>
                <w:szCs w:val="24"/>
              </w:rPr>
              <w:t xml:space="preserve">until the beginning of next year. </w:t>
            </w:r>
            <w:r w:rsidR="00C1170C">
              <w:rPr>
                <w:rFonts w:asciiTheme="minorHAnsi" w:hAnsiTheme="minorHAnsi" w:cstheme="minorHAnsi"/>
                <w:sz w:val="24"/>
                <w:szCs w:val="24"/>
              </w:rPr>
              <w:t xml:space="preserve"> Dr. Henson raised the topic of being a Foundation and a discussion </w:t>
            </w:r>
            <w:r w:rsidR="008724FE">
              <w:rPr>
                <w:rFonts w:asciiTheme="minorHAnsi" w:hAnsiTheme="minorHAnsi" w:cstheme="minorHAnsi"/>
                <w:sz w:val="24"/>
                <w:szCs w:val="24"/>
              </w:rPr>
              <w:t>with Carrie</w:t>
            </w:r>
            <w:r>
              <w:rPr>
                <w:rFonts w:asciiTheme="minorHAnsi" w:hAnsiTheme="minorHAnsi" w:cstheme="minorHAnsi"/>
                <w:sz w:val="24"/>
                <w:szCs w:val="24"/>
              </w:rPr>
              <w:t xml:space="preserve"> </w:t>
            </w:r>
            <w:proofErr w:type="spellStart"/>
            <w:r>
              <w:rPr>
                <w:rFonts w:asciiTheme="minorHAnsi" w:hAnsiTheme="minorHAnsi" w:cstheme="minorHAnsi"/>
                <w:sz w:val="24"/>
                <w:szCs w:val="24"/>
              </w:rPr>
              <w:t>Pletz</w:t>
            </w:r>
            <w:proofErr w:type="spellEnd"/>
            <w:r>
              <w:rPr>
                <w:rFonts w:asciiTheme="minorHAnsi" w:hAnsiTheme="minorHAnsi" w:cstheme="minorHAnsi"/>
                <w:sz w:val="24"/>
                <w:szCs w:val="24"/>
              </w:rPr>
              <w:t xml:space="preserve"> about</w:t>
            </w:r>
            <w:r w:rsidR="00C1170C">
              <w:rPr>
                <w:rFonts w:asciiTheme="minorHAnsi" w:hAnsiTheme="minorHAnsi" w:cstheme="minorHAnsi"/>
                <w:sz w:val="24"/>
                <w:szCs w:val="24"/>
              </w:rPr>
              <w:t xml:space="preserve"> </w:t>
            </w:r>
            <w:r w:rsidR="008724FE">
              <w:rPr>
                <w:rFonts w:asciiTheme="minorHAnsi" w:hAnsiTheme="minorHAnsi" w:cstheme="minorHAnsi"/>
                <w:sz w:val="24"/>
                <w:szCs w:val="24"/>
              </w:rPr>
              <w:t>the connection</w:t>
            </w:r>
            <w:r>
              <w:rPr>
                <w:rFonts w:asciiTheme="minorHAnsi" w:hAnsiTheme="minorHAnsi" w:cstheme="minorHAnsi"/>
                <w:sz w:val="24"/>
                <w:szCs w:val="24"/>
              </w:rPr>
              <w:t xml:space="preserve"> with Foundation work. </w:t>
            </w:r>
            <w:r w:rsidR="00C1170C">
              <w:rPr>
                <w:rFonts w:asciiTheme="minorHAnsi" w:hAnsiTheme="minorHAnsi" w:cstheme="minorHAnsi"/>
                <w:sz w:val="24"/>
                <w:szCs w:val="24"/>
              </w:rPr>
              <w:t xml:space="preserve"> Dr. Henson is asking </w:t>
            </w:r>
            <w:r w:rsidR="008724FE">
              <w:rPr>
                <w:rFonts w:asciiTheme="minorHAnsi" w:hAnsiTheme="minorHAnsi" w:cstheme="minorHAnsi"/>
                <w:sz w:val="24"/>
                <w:szCs w:val="24"/>
              </w:rPr>
              <w:t>for direction</w:t>
            </w:r>
            <w:r>
              <w:rPr>
                <w:rFonts w:asciiTheme="minorHAnsi" w:hAnsiTheme="minorHAnsi" w:cstheme="minorHAnsi"/>
                <w:sz w:val="24"/>
                <w:szCs w:val="24"/>
              </w:rPr>
              <w:t xml:space="preserve"> from the Board and bringing it up for discussion. We have mixed feedback from other chapters regarding their success with foundations.  Dr. Henson thinks that due to our size, we would benefit from this status. This could help with the charitable mission. </w:t>
            </w:r>
          </w:p>
          <w:p w:rsidR="00711156" w:rsidRPr="00B82BDC" w:rsidRDefault="00C1170C" w:rsidP="00C1170C">
            <w:pPr>
              <w:ind w:left="-120" w:firstLine="420"/>
              <w:rPr>
                <w:rFonts w:asciiTheme="minorHAnsi" w:hAnsiTheme="minorHAnsi" w:cstheme="minorHAnsi"/>
                <w:sz w:val="24"/>
                <w:szCs w:val="24"/>
              </w:rPr>
            </w:pPr>
            <w:r w:rsidRPr="00C1170C">
              <w:rPr>
                <w:rFonts w:asciiTheme="minorHAnsi" w:hAnsiTheme="minorHAnsi" w:cstheme="minorHAnsi"/>
                <w:b/>
                <w:sz w:val="24"/>
                <w:szCs w:val="24"/>
              </w:rPr>
              <w:t>Action</w:t>
            </w:r>
            <w:r>
              <w:rPr>
                <w:rFonts w:asciiTheme="minorHAnsi" w:hAnsiTheme="minorHAnsi" w:cstheme="minorHAnsi"/>
                <w:sz w:val="24"/>
                <w:szCs w:val="24"/>
              </w:rPr>
              <w:t xml:space="preserve">: </w:t>
            </w:r>
            <w:r w:rsidR="00711156" w:rsidRPr="00C1170C">
              <w:rPr>
                <w:rFonts w:asciiTheme="minorHAnsi" w:hAnsiTheme="minorHAnsi" w:cstheme="minorHAnsi"/>
                <w:sz w:val="24"/>
                <w:szCs w:val="24"/>
                <w:highlight w:val="cyan"/>
              </w:rPr>
              <w:t>Callie</w:t>
            </w:r>
            <w:r w:rsidR="00711156">
              <w:rPr>
                <w:rFonts w:asciiTheme="minorHAnsi" w:hAnsiTheme="minorHAnsi" w:cstheme="minorHAnsi"/>
                <w:sz w:val="24"/>
                <w:szCs w:val="24"/>
              </w:rPr>
              <w:t xml:space="preserve"> will discuss with Carrie.</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40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Dr. John Henson</w:t>
            </w:r>
          </w:p>
        </w:tc>
      </w:tr>
      <w:tr w:rsidR="00E0788C" w:rsidRPr="00B82BDC" w:rsidTr="00D50E8E">
        <w:tc>
          <w:tcPr>
            <w:tcW w:w="5220" w:type="dxa"/>
            <w:vAlign w:val="center"/>
          </w:tcPr>
          <w:p w:rsidR="00E0788C" w:rsidRPr="00C1170C" w:rsidRDefault="00E0788C" w:rsidP="00E0788C">
            <w:pPr>
              <w:ind w:left="-120" w:firstLine="420"/>
              <w:rPr>
                <w:rFonts w:asciiTheme="minorHAnsi" w:hAnsiTheme="minorHAnsi" w:cstheme="minorHAnsi"/>
                <w:b/>
                <w:sz w:val="24"/>
                <w:szCs w:val="24"/>
              </w:rPr>
            </w:pPr>
            <w:r w:rsidRPr="00C1170C">
              <w:rPr>
                <w:rFonts w:asciiTheme="minorHAnsi" w:hAnsiTheme="minorHAnsi" w:cstheme="minorHAnsi"/>
                <w:b/>
                <w:sz w:val="24"/>
                <w:szCs w:val="24"/>
              </w:rPr>
              <w:t xml:space="preserve">Communications Committee </w:t>
            </w:r>
          </w:p>
          <w:p w:rsidR="000D6AB1" w:rsidRPr="00B82BDC" w:rsidRDefault="000D6AB1"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High level of ongoing tasks. Working with programs, sponsorship and communications for sharing information. Working on the handbook.  Looking at HC exec magazine to align themes in the articles. Monday Karen will send out the new Newsletter. Highlight the PEG.  Next letter in Dec. End of the year summary and review. Regarding </w:t>
            </w:r>
            <w:r>
              <w:rPr>
                <w:rFonts w:asciiTheme="minorHAnsi" w:hAnsiTheme="minorHAnsi" w:cstheme="minorHAnsi"/>
                <w:sz w:val="24"/>
                <w:szCs w:val="24"/>
              </w:rPr>
              <w:lastRenderedPageBreak/>
              <w:t xml:space="preserve">statistics, </w:t>
            </w:r>
            <w:r w:rsidR="00BA47FB">
              <w:rPr>
                <w:rFonts w:asciiTheme="minorHAnsi" w:hAnsiTheme="minorHAnsi" w:cstheme="minorHAnsi"/>
                <w:sz w:val="24"/>
                <w:szCs w:val="24"/>
              </w:rPr>
              <w:t>LinkedIn</w:t>
            </w:r>
            <w:r>
              <w:rPr>
                <w:rFonts w:asciiTheme="minorHAnsi" w:hAnsiTheme="minorHAnsi" w:cstheme="minorHAnsi"/>
                <w:sz w:val="24"/>
                <w:szCs w:val="24"/>
              </w:rPr>
              <w:t xml:space="preserve">, we add and lose people. Need to identify how to gain and keep participants.  Website hits show less visits. All actions are trying to send back to the website. </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B36E21">
              <w:rPr>
                <w:rFonts w:asciiTheme="minorHAnsi" w:hAnsiTheme="minorHAnsi" w:cstheme="minorHAnsi"/>
                <w:sz w:val="24"/>
                <w:szCs w:val="24"/>
              </w:rPr>
              <w:t>4</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Sepi Browning</w:t>
            </w:r>
          </w:p>
        </w:tc>
      </w:tr>
      <w:tr w:rsidR="00EE6287" w:rsidRPr="00B82BDC" w:rsidTr="00D50E8E">
        <w:tc>
          <w:tcPr>
            <w:tcW w:w="5220" w:type="dxa"/>
            <w:vAlign w:val="center"/>
          </w:tcPr>
          <w:p w:rsidR="00EE6287" w:rsidRPr="00C1170C" w:rsidRDefault="00EE6287" w:rsidP="001030BD">
            <w:pPr>
              <w:ind w:left="345"/>
              <w:rPr>
                <w:rFonts w:asciiTheme="minorHAnsi" w:hAnsiTheme="minorHAnsi" w:cstheme="minorHAnsi"/>
                <w:b/>
                <w:sz w:val="24"/>
                <w:szCs w:val="24"/>
              </w:rPr>
            </w:pPr>
            <w:r w:rsidRPr="00C1170C">
              <w:rPr>
                <w:rFonts w:asciiTheme="minorHAnsi" w:hAnsiTheme="minorHAnsi" w:cstheme="minorHAnsi"/>
                <w:b/>
                <w:sz w:val="24"/>
                <w:szCs w:val="24"/>
              </w:rPr>
              <w:lastRenderedPageBreak/>
              <w:t>Nominating Committee</w:t>
            </w:r>
            <w:r w:rsidR="001030BD" w:rsidRPr="00C1170C">
              <w:rPr>
                <w:rFonts w:asciiTheme="minorHAnsi" w:hAnsiTheme="minorHAnsi" w:cstheme="minorHAnsi"/>
                <w:b/>
                <w:sz w:val="24"/>
                <w:szCs w:val="24"/>
              </w:rPr>
              <w:t xml:space="preserve"> / Strategic Planning Retreat / Board Transition</w:t>
            </w:r>
          </w:p>
          <w:p w:rsidR="00711156" w:rsidRDefault="00711156" w:rsidP="001030BD">
            <w:pPr>
              <w:ind w:left="345"/>
              <w:rPr>
                <w:rFonts w:asciiTheme="minorHAnsi" w:hAnsiTheme="minorHAnsi" w:cstheme="minorHAnsi"/>
                <w:sz w:val="24"/>
                <w:szCs w:val="24"/>
              </w:rPr>
            </w:pPr>
          </w:p>
          <w:p w:rsidR="00711156" w:rsidRDefault="00E103FA" w:rsidP="001030BD">
            <w:pPr>
              <w:ind w:left="345"/>
              <w:rPr>
                <w:rFonts w:asciiTheme="minorHAnsi" w:hAnsiTheme="minorHAnsi" w:cstheme="minorHAnsi"/>
                <w:sz w:val="24"/>
                <w:szCs w:val="24"/>
              </w:rPr>
            </w:pPr>
            <w:r>
              <w:rPr>
                <w:rFonts w:asciiTheme="minorHAnsi" w:hAnsiTheme="minorHAnsi" w:cstheme="minorHAnsi"/>
                <w:sz w:val="24"/>
                <w:szCs w:val="24"/>
              </w:rPr>
              <w:t xml:space="preserve">Callie had an </w:t>
            </w:r>
            <w:r w:rsidR="00711156">
              <w:rPr>
                <w:rFonts w:asciiTheme="minorHAnsi" w:hAnsiTheme="minorHAnsi" w:cstheme="minorHAnsi"/>
                <w:sz w:val="24"/>
                <w:szCs w:val="24"/>
              </w:rPr>
              <w:t xml:space="preserve">Intro call with planned facilitator and will have a follow up call with the leaders. Introductions and transition.10-3 Vinings </w:t>
            </w:r>
            <w:r w:rsidR="00BA47FB">
              <w:rPr>
                <w:rFonts w:asciiTheme="minorHAnsi" w:hAnsiTheme="minorHAnsi" w:cstheme="minorHAnsi"/>
                <w:sz w:val="24"/>
                <w:szCs w:val="24"/>
              </w:rPr>
              <w:t>Health park</w:t>
            </w:r>
            <w:r w:rsidR="00711156">
              <w:rPr>
                <w:rFonts w:asciiTheme="minorHAnsi" w:hAnsiTheme="minorHAnsi" w:cstheme="minorHAnsi"/>
                <w:sz w:val="24"/>
                <w:szCs w:val="24"/>
              </w:rPr>
              <w:t xml:space="preserve"> on Dec 7.  </w:t>
            </w:r>
          </w:p>
          <w:p w:rsidR="00711156" w:rsidRDefault="00711156" w:rsidP="001030BD">
            <w:pPr>
              <w:ind w:left="345"/>
              <w:rPr>
                <w:rFonts w:asciiTheme="minorHAnsi" w:hAnsiTheme="minorHAnsi" w:cstheme="minorHAnsi"/>
                <w:sz w:val="24"/>
                <w:szCs w:val="24"/>
              </w:rPr>
            </w:pPr>
          </w:p>
          <w:p w:rsidR="00711156" w:rsidRDefault="00711156" w:rsidP="001030BD">
            <w:pPr>
              <w:ind w:left="345"/>
              <w:rPr>
                <w:rFonts w:asciiTheme="minorHAnsi" w:hAnsiTheme="minorHAnsi" w:cstheme="minorHAnsi"/>
                <w:sz w:val="24"/>
                <w:szCs w:val="24"/>
              </w:rPr>
            </w:pPr>
            <w:r>
              <w:rPr>
                <w:rFonts w:asciiTheme="minorHAnsi" w:hAnsiTheme="minorHAnsi" w:cstheme="minorHAnsi"/>
                <w:sz w:val="24"/>
                <w:szCs w:val="24"/>
              </w:rPr>
              <w:t xml:space="preserve">Nominations went out and finalizing the recommendations.  </w:t>
            </w:r>
          </w:p>
          <w:p w:rsidR="001030BD" w:rsidRPr="00B82BDC" w:rsidRDefault="001030BD" w:rsidP="00E0788C">
            <w:pPr>
              <w:ind w:left="-120" w:firstLine="420"/>
              <w:rPr>
                <w:rFonts w:asciiTheme="minorHAnsi" w:hAnsiTheme="minorHAnsi" w:cstheme="minorHAnsi"/>
                <w:sz w:val="24"/>
                <w:szCs w:val="24"/>
              </w:rPr>
            </w:pPr>
          </w:p>
        </w:tc>
        <w:tc>
          <w:tcPr>
            <w:tcW w:w="1525" w:type="dxa"/>
            <w:vAlign w:val="center"/>
          </w:tcPr>
          <w:p w:rsidR="00EE6287" w:rsidRDefault="00EE6287" w:rsidP="00684FE8">
            <w:pPr>
              <w:jc w:val="center"/>
              <w:rPr>
                <w:rFonts w:asciiTheme="minorHAnsi" w:hAnsiTheme="minorHAnsi" w:cstheme="minorHAnsi"/>
                <w:sz w:val="24"/>
                <w:szCs w:val="24"/>
              </w:rPr>
            </w:pPr>
            <w:r>
              <w:rPr>
                <w:rFonts w:asciiTheme="minorHAnsi" w:hAnsiTheme="minorHAnsi" w:cstheme="minorHAnsi"/>
                <w:sz w:val="24"/>
                <w:szCs w:val="24"/>
              </w:rPr>
              <w:t>9:50am</w:t>
            </w:r>
          </w:p>
        </w:tc>
        <w:tc>
          <w:tcPr>
            <w:tcW w:w="2160" w:type="dxa"/>
            <w:vAlign w:val="center"/>
          </w:tcPr>
          <w:p w:rsidR="00EE6287" w:rsidRPr="00B82BDC" w:rsidRDefault="00EE6287" w:rsidP="00E0788C">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rsidTr="00D50E8E">
        <w:trPr>
          <w:trHeight w:val="260"/>
        </w:trPr>
        <w:tc>
          <w:tcPr>
            <w:tcW w:w="5220" w:type="dxa"/>
            <w:vAlign w:val="center"/>
          </w:tcPr>
          <w:p w:rsidR="008E61A1" w:rsidRPr="00E103FA" w:rsidRDefault="00E0788C" w:rsidP="00D853FB">
            <w:pPr>
              <w:rPr>
                <w:rFonts w:asciiTheme="minorHAnsi" w:hAnsiTheme="minorHAnsi" w:cstheme="minorHAnsi"/>
                <w:b/>
                <w:sz w:val="24"/>
                <w:szCs w:val="24"/>
              </w:rPr>
            </w:pPr>
            <w:r w:rsidRPr="00E103FA">
              <w:rPr>
                <w:rFonts w:asciiTheme="minorHAnsi" w:hAnsiTheme="minorHAnsi" w:cstheme="minorHAnsi"/>
                <w:b/>
                <w:sz w:val="24"/>
                <w:szCs w:val="24"/>
              </w:rPr>
              <w:t>Outstanding / Other Business</w:t>
            </w:r>
          </w:p>
          <w:p w:rsidR="001F485D" w:rsidRDefault="001F485D" w:rsidP="00D853FB">
            <w:pPr>
              <w:rPr>
                <w:rFonts w:asciiTheme="minorHAnsi" w:hAnsiTheme="minorHAnsi" w:cstheme="minorHAnsi"/>
                <w:sz w:val="24"/>
                <w:szCs w:val="24"/>
              </w:rPr>
            </w:pPr>
            <w:r>
              <w:rPr>
                <w:rFonts w:asciiTheme="minorHAnsi" w:hAnsiTheme="minorHAnsi" w:cstheme="minorHAnsi"/>
                <w:sz w:val="24"/>
                <w:szCs w:val="24"/>
              </w:rPr>
              <w:t xml:space="preserve">Plans for a holiday get together- Sepi, Dr Henson. </w:t>
            </w:r>
          </w:p>
          <w:p w:rsidR="00711156" w:rsidRPr="00D853FB" w:rsidRDefault="00711156" w:rsidP="00D853FB">
            <w:pPr>
              <w:rPr>
                <w:rFonts w:asciiTheme="minorHAnsi" w:hAnsiTheme="minorHAnsi" w:cstheme="minorHAnsi"/>
                <w:sz w:val="24"/>
                <w:szCs w:val="24"/>
              </w:rPr>
            </w:pPr>
          </w:p>
        </w:tc>
        <w:tc>
          <w:tcPr>
            <w:tcW w:w="1525" w:type="dxa"/>
            <w:vAlign w:val="center"/>
          </w:tcPr>
          <w:p w:rsidR="00E0788C" w:rsidRPr="00B82BDC" w:rsidRDefault="00757BD2" w:rsidP="00EE6287">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5</w:t>
            </w:r>
            <w:r w:rsidR="00EE6287">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8E61A1" w:rsidRPr="00B82BDC" w:rsidRDefault="00E0788C" w:rsidP="00D853FB">
            <w:pPr>
              <w:jc w:val="center"/>
              <w:rPr>
                <w:rFonts w:asciiTheme="minorHAnsi" w:hAnsiTheme="minorHAnsi" w:cstheme="minorHAnsi"/>
                <w:sz w:val="24"/>
                <w:szCs w:val="24"/>
              </w:rPr>
            </w:pPr>
            <w:r>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Topics for Next Meeting(s)</w:t>
            </w:r>
          </w:p>
        </w:tc>
        <w:tc>
          <w:tcPr>
            <w:tcW w:w="1525" w:type="dxa"/>
            <w:vAlign w:val="center"/>
          </w:tcPr>
          <w:p w:rsidR="00E0788C" w:rsidRPr="00B82BDC" w:rsidRDefault="008E61A1" w:rsidP="008E61A1">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tc>
        <w:tc>
          <w:tcPr>
            <w:tcW w:w="1525" w:type="dxa"/>
            <w:vAlign w:val="center"/>
          </w:tcPr>
          <w:p w:rsidR="00E0788C" w:rsidRPr="00B82BDC" w:rsidRDefault="00757BD2" w:rsidP="00757BD2">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bl>
    <w:p w:rsidR="00BC3149" w:rsidRPr="00F83FB5" w:rsidRDefault="00BC3149" w:rsidP="00957412">
      <w:pPr>
        <w:rPr>
          <w:rFonts w:asciiTheme="minorHAnsi" w:hAnsiTheme="minorHAnsi" w:cstheme="minorHAnsi"/>
          <w:b/>
          <w:sz w:val="24"/>
          <w:szCs w:val="24"/>
        </w:rPr>
      </w:pPr>
    </w:p>
    <w:p w:rsidR="00832C8D" w:rsidRPr="00F83FB5" w:rsidRDefault="0098107E" w:rsidP="000473F7">
      <w:pPr>
        <w:rPr>
          <w:rFonts w:asciiTheme="minorHAnsi" w:hAnsiTheme="minorHAnsi" w:cstheme="minorHAnsi"/>
          <w:sz w:val="24"/>
          <w:szCs w:val="24"/>
        </w:rPr>
      </w:pPr>
      <w:r w:rsidRPr="00F83FB5">
        <w:rPr>
          <w:rFonts w:asciiTheme="minorHAnsi" w:hAnsiTheme="minorHAnsi" w:cstheme="minorHAnsi"/>
          <w:sz w:val="24"/>
          <w:szCs w:val="24"/>
        </w:rPr>
        <w:t xml:space="preserve">Next </w:t>
      </w:r>
      <w:r w:rsidR="000D42E8" w:rsidRPr="00F83FB5">
        <w:rPr>
          <w:rFonts w:asciiTheme="minorHAnsi" w:hAnsiTheme="minorHAnsi" w:cstheme="minorHAnsi"/>
          <w:sz w:val="24"/>
          <w:szCs w:val="24"/>
        </w:rPr>
        <w:t xml:space="preserve">Board </w:t>
      </w:r>
      <w:r w:rsidRPr="00F83FB5">
        <w:rPr>
          <w:rFonts w:asciiTheme="minorHAnsi" w:hAnsiTheme="minorHAnsi" w:cstheme="minorHAnsi"/>
          <w:sz w:val="24"/>
          <w:szCs w:val="24"/>
        </w:rPr>
        <w:t>Meeting</w:t>
      </w:r>
      <w:r w:rsidR="00832C8D" w:rsidRPr="00F83FB5">
        <w:rPr>
          <w:rFonts w:asciiTheme="minorHAnsi" w:hAnsiTheme="minorHAnsi" w:cstheme="minorHAnsi"/>
          <w:sz w:val="24"/>
          <w:szCs w:val="24"/>
        </w:rPr>
        <w:t>s</w:t>
      </w:r>
      <w:r w:rsidRPr="00F83FB5">
        <w:rPr>
          <w:rFonts w:asciiTheme="minorHAnsi" w:hAnsiTheme="minorHAnsi" w:cstheme="minorHAnsi"/>
          <w:sz w:val="24"/>
          <w:szCs w:val="24"/>
        </w:rPr>
        <w:t xml:space="preserve">:  </w:t>
      </w:r>
    </w:p>
    <w:p w:rsidR="00832C8D" w:rsidRPr="00F83FB5" w:rsidRDefault="0077684F" w:rsidP="00832C8D">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December 7</w:t>
      </w:r>
      <w:r w:rsidR="00542A6E">
        <w:rPr>
          <w:rFonts w:asciiTheme="minorHAnsi" w:hAnsiTheme="minorHAnsi" w:cstheme="minorHAnsi"/>
          <w:sz w:val="24"/>
          <w:szCs w:val="24"/>
        </w:rPr>
        <w:t xml:space="preserve">, </w:t>
      </w:r>
      <w:r>
        <w:rPr>
          <w:rFonts w:asciiTheme="minorHAnsi" w:hAnsiTheme="minorHAnsi" w:cstheme="minorHAnsi"/>
          <w:sz w:val="24"/>
          <w:szCs w:val="24"/>
        </w:rPr>
        <w:t>10am, Vinings Health Park</w:t>
      </w:r>
      <w:r w:rsidR="00F83FB5" w:rsidRPr="00F83FB5">
        <w:rPr>
          <w:rFonts w:asciiTheme="minorHAnsi" w:hAnsiTheme="minorHAnsi" w:cstheme="minorHAnsi"/>
          <w:sz w:val="24"/>
          <w:szCs w:val="24"/>
        </w:rPr>
        <w:t xml:space="preserve"> </w:t>
      </w:r>
    </w:p>
    <w:sectPr w:rsidR="00832C8D" w:rsidRPr="00F83FB5" w:rsidSect="002F49E2">
      <w:headerReference w:type="default" r:id="rId9"/>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71" w:rsidRDefault="009E7571" w:rsidP="00721FFE">
      <w:r>
        <w:separator/>
      </w:r>
    </w:p>
  </w:endnote>
  <w:endnote w:type="continuationSeparator" w:id="0">
    <w:p w:rsidR="009E7571" w:rsidRDefault="009E7571"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71" w:rsidRDefault="009E7571" w:rsidP="00721FFE">
      <w:r>
        <w:separator/>
      </w:r>
    </w:p>
  </w:footnote>
  <w:footnote w:type="continuationSeparator" w:id="0">
    <w:p w:rsidR="009E7571" w:rsidRDefault="009E7571"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68588F"/>
    <w:multiLevelType w:val="hybridMultilevel"/>
    <w:tmpl w:val="869EEB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C46D96"/>
    <w:multiLevelType w:val="hybridMultilevel"/>
    <w:tmpl w:val="E7DC7DD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550B5E"/>
    <w:multiLevelType w:val="hybridMultilevel"/>
    <w:tmpl w:val="720465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559B8"/>
    <w:multiLevelType w:val="hybridMultilevel"/>
    <w:tmpl w:val="5A4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C32880"/>
    <w:multiLevelType w:val="hybridMultilevel"/>
    <w:tmpl w:val="E8C0D0C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4">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4"/>
  </w:num>
  <w:num w:numId="3">
    <w:abstractNumId w:val="0"/>
  </w:num>
  <w:num w:numId="4">
    <w:abstractNumId w:val="39"/>
  </w:num>
  <w:num w:numId="5">
    <w:abstractNumId w:val="38"/>
  </w:num>
  <w:num w:numId="6">
    <w:abstractNumId w:val="22"/>
  </w:num>
  <w:num w:numId="7">
    <w:abstractNumId w:val="10"/>
  </w:num>
  <w:num w:numId="8">
    <w:abstractNumId w:val="24"/>
  </w:num>
  <w:num w:numId="9">
    <w:abstractNumId w:val="12"/>
  </w:num>
  <w:num w:numId="10">
    <w:abstractNumId w:val="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16"/>
  </w:num>
  <w:num w:numId="20">
    <w:abstractNumId w:val="13"/>
  </w:num>
  <w:num w:numId="21">
    <w:abstractNumId w:val="5"/>
  </w:num>
  <w:num w:numId="22">
    <w:abstractNumId w:val="21"/>
  </w:num>
  <w:num w:numId="23">
    <w:abstractNumId w:val="6"/>
  </w:num>
  <w:num w:numId="24">
    <w:abstractNumId w:val="7"/>
  </w:num>
  <w:num w:numId="25">
    <w:abstractNumId w:val="4"/>
  </w:num>
  <w:num w:numId="26">
    <w:abstractNumId w:val="17"/>
  </w:num>
  <w:num w:numId="27">
    <w:abstractNumId w:val="3"/>
  </w:num>
  <w:num w:numId="28">
    <w:abstractNumId w:val="32"/>
  </w:num>
  <w:num w:numId="29">
    <w:abstractNumId w:val="19"/>
  </w:num>
  <w:num w:numId="30">
    <w:abstractNumId w:val="37"/>
  </w:num>
  <w:num w:numId="31">
    <w:abstractNumId w:val="14"/>
  </w:num>
  <w:num w:numId="32">
    <w:abstractNumId w:val="29"/>
  </w:num>
  <w:num w:numId="33">
    <w:abstractNumId w:val="18"/>
  </w:num>
  <w:num w:numId="34">
    <w:abstractNumId w:val="40"/>
  </w:num>
  <w:num w:numId="35">
    <w:abstractNumId w:val="27"/>
  </w:num>
  <w:num w:numId="36">
    <w:abstractNumId w:val="30"/>
  </w:num>
  <w:num w:numId="37">
    <w:abstractNumId w:val="25"/>
  </w:num>
  <w:num w:numId="38">
    <w:abstractNumId w:val="23"/>
  </w:num>
  <w:num w:numId="39">
    <w:abstractNumId w:val="15"/>
  </w:num>
  <w:num w:numId="40">
    <w:abstractNumId w:val="3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1BEE"/>
    <w:rsid w:val="000132BA"/>
    <w:rsid w:val="00021FCC"/>
    <w:rsid w:val="0004175A"/>
    <w:rsid w:val="00042DAC"/>
    <w:rsid w:val="000473F7"/>
    <w:rsid w:val="00065359"/>
    <w:rsid w:val="000712BF"/>
    <w:rsid w:val="00086B57"/>
    <w:rsid w:val="000901DF"/>
    <w:rsid w:val="00094E59"/>
    <w:rsid w:val="000A1170"/>
    <w:rsid w:val="000A4223"/>
    <w:rsid w:val="000C66D1"/>
    <w:rsid w:val="000C752E"/>
    <w:rsid w:val="000D2DFA"/>
    <w:rsid w:val="000D42E8"/>
    <w:rsid w:val="000D6AB1"/>
    <w:rsid w:val="000E42E6"/>
    <w:rsid w:val="000F3DF1"/>
    <w:rsid w:val="00102B59"/>
    <w:rsid w:val="001030BD"/>
    <w:rsid w:val="00105D4C"/>
    <w:rsid w:val="00110ABA"/>
    <w:rsid w:val="00117471"/>
    <w:rsid w:val="0012069D"/>
    <w:rsid w:val="00125DEF"/>
    <w:rsid w:val="001358D0"/>
    <w:rsid w:val="001366CF"/>
    <w:rsid w:val="0014508D"/>
    <w:rsid w:val="00145DD8"/>
    <w:rsid w:val="001470FF"/>
    <w:rsid w:val="00151EA1"/>
    <w:rsid w:val="00155DD5"/>
    <w:rsid w:val="00160E89"/>
    <w:rsid w:val="0016638B"/>
    <w:rsid w:val="00171BFB"/>
    <w:rsid w:val="0017433E"/>
    <w:rsid w:val="00177C06"/>
    <w:rsid w:val="001819E6"/>
    <w:rsid w:val="00187C3F"/>
    <w:rsid w:val="00197AC6"/>
    <w:rsid w:val="001A6DA2"/>
    <w:rsid w:val="001B40CC"/>
    <w:rsid w:val="001C7877"/>
    <w:rsid w:val="001D19EE"/>
    <w:rsid w:val="001D5EE4"/>
    <w:rsid w:val="001E4D37"/>
    <w:rsid w:val="001E62DD"/>
    <w:rsid w:val="001F485D"/>
    <w:rsid w:val="00206556"/>
    <w:rsid w:val="0021321F"/>
    <w:rsid w:val="0021445C"/>
    <w:rsid w:val="0021481C"/>
    <w:rsid w:val="0023732B"/>
    <w:rsid w:val="00246E1D"/>
    <w:rsid w:val="00255BCE"/>
    <w:rsid w:val="00256659"/>
    <w:rsid w:val="00257A6B"/>
    <w:rsid w:val="00257B0D"/>
    <w:rsid w:val="002655DD"/>
    <w:rsid w:val="00276248"/>
    <w:rsid w:val="00292165"/>
    <w:rsid w:val="00295D5A"/>
    <w:rsid w:val="00297C0F"/>
    <w:rsid w:val="002A05FA"/>
    <w:rsid w:val="002A24A8"/>
    <w:rsid w:val="002A529C"/>
    <w:rsid w:val="002A72EA"/>
    <w:rsid w:val="002D669F"/>
    <w:rsid w:val="002F49E2"/>
    <w:rsid w:val="00302760"/>
    <w:rsid w:val="00302910"/>
    <w:rsid w:val="00306A54"/>
    <w:rsid w:val="00315764"/>
    <w:rsid w:val="0032404F"/>
    <w:rsid w:val="003331ED"/>
    <w:rsid w:val="00333A80"/>
    <w:rsid w:val="0035420A"/>
    <w:rsid w:val="00355C12"/>
    <w:rsid w:val="00356603"/>
    <w:rsid w:val="003751CD"/>
    <w:rsid w:val="003759FB"/>
    <w:rsid w:val="00381A45"/>
    <w:rsid w:val="003870F7"/>
    <w:rsid w:val="00394758"/>
    <w:rsid w:val="003969FA"/>
    <w:rsid w:val="003A28FD"/>
    <w:rsid w:val="003D0920"/>
    <w:rsid w:val="003E2DB1"/>
    <w:rsid w:val="003E2F52"/>
    <w:rsid w:val="003E4DB4"/>
    <w:rsid w:val="003F26B9"/>
    <w:rsid w:val="00427E71"/>
    <w:rsid w:val="00455906"/>
    <w:rsid w:val="0047559F"/>
    <w:rsid w:val="00476178"/>
    <w:rsid w:val="004A346F"/>
    <w:rsid w:val="004B3AA0"/>
    <w:rsid w:val="004D4941"/>
    <w:rsid w:val="004E15F4"/>
    <w:rsid w:val="004E15F7"/>
    <w:rsid w:val="004F412E"/>
    <w:rsid w:val="004F67FF"/>
    <w:rsid w:val="005025A6"/>
    <w:rsid w:val="00503511"/>
    <w:rsid w:val="00504218"/>
    <w:rsid w:val="0050771D"/>
    <w:rsid w:val="00517801"/>
    <w:rsid w:val="00527DD8"/>
    <w:rsid w:val="00542A6E"/>
    <w:rsid w:val="005500C8"/>
    <w:rsid w:val="00550392"/>
    <w:rsid w:val="00564FAE"/>
    <w:rsid w:val="0057242C"/>
    <w:rsid w:val="00572883"/>
    <w:rsid w:val="0057580E"/>
    <w:rsid w:val="005875D0"/>
    <w:rsid w:val="005927F9"/>
    <w:rsid w:val="00594AE6"/>
    <w:rsid w:val="00595164"/>
    <w:rsid w:val="00596F9B"/>
    <w:rsid w:val="005A13DD"/>
    <w:rsid w:val="005C6656"/>
    <w:rsid w:val="005D3C83"/>
    <w:rsid w:val="005D7CDC"/>
    <w:rsid w:val="005E1201"/>
    <w:rsid w:val="005E557F"/>
    <w:rsid w:val="005E7902"/>
    <w:rsid w:val="00605875"/>
    <w:rsid w:val="0061189E"/>
    <w:rsid w:val="006134A1"/>
    <w:rsid w:val="00615EE2"/>
    <w:rsid w:val="00633FC6"/>
    <w:rsid w:val="00636B8F"/>
    <w:rsid w:val="00637E9E"/>
    <w:rsid w:val="00644959"/>
    <w:rsid w:val="006523E6"/>
    <w:rsid w:val="006534E3"/>
    <w:rsid w:val="00667260"/>
    <w:rsid w:val="00671ABB"/>
    <w:rsid w:val="00675C82"/>
    <w:rsid w:val="00684FE8"/>
    <w:rsid w:val="0068589F"/>
    <w:rsid w:val="00694764"/>
    <w:rsid w:val="006A3B69"/>
    <w:rsid w:val="006A4749"/>
    <w:rsid w:val="006B1DE1"/>
    <w:rsid w:val="006C2758"/>
    <w:rsid w:val="00711156"/>
    <w:rsid w:val="00712286"/>
    <w:rsid w:val="00713D28"/>
    <w:rsid w:val="0072071B"/>
    <w:rsid w:val="00721FFE"/>
    <w:rsid w:val="00734F69"/>
    <w:rsid w:val="007463F6"/>
    <w:rsid w:val="00747543"/>
    <w:rsid w:val="00757BD2"/>
    <w:rsid w:val="00762738"/>
    <w:rsid w:val="00762A4A"/>
    <w:rsid w:val="00773CAC"/>
    <w:rsid w:val="0077684F"/>
    <w:rsid w:val="007A5B44"/>
    <w:rsid w:val="007B3727"/>
    <w:rsid w:val="007C07C8"/>
    <w:rsid w:val="007C3609"/>
    <w:rsid w:val="007D3F0D"/>
    <w:rsid w:val="007D4E21"/>
    <w:rsid w:val="007E2B55"/>
    <w:rsid w:val="007F271B"/>
    <w:rsid w:val="007F2995"/>
    <w:rsid w:val="00802CFA"/>
    <w:rsid w:val="0080653C"/>
    <w:rsid w:val="00816E7E"/>
    <w:rsid w:val="00832C8D"/>
    <w:rsid w:val="00834E1F"/>
    <w:rsid w:val="0083734E"/>
    <w:rsid w:val="00847851"/>
    <w:rsid w:val="00850150"/>
    <w:rsid w:val="0085147C"/>
    <w:rsid w:val="0085534B"/>
    <w:rsid w:val="008724FE"/>
    <w:rsid w:val="00882160"/>
    <w:rsid w:val="00892A7A"/>
    <w:rsid w:val="008A3123"/>
    <w:rsid w:val="008B28D7"/>
    <w:rsid w:val="008B39D2"/>
    <w:rsid w:val="008B70E3"/>
    <w:rsid w:val="008C5140"/>
    <w:rsid w:val="008D6482"/>
    <w:rsid w:val="008E0FA1"/>
    <w:rsid w:val="008E61A1"/>
    <w:rsid w:val="008F325D"/>
    <w:rsid w:val="008F6BD3"/>
    <w:rsid w:val="00904B69"/>
    <w:rsid w:val="009109D4"/>
    <w:rsid w:val="00912048"/>
    <w:rsid w:val="00914A00"/>
    <w:rsid w:val="009153E2"/>
    <w:rsid w:val="009224DB"/>
    <w:rsid w:val="00925285"/>
    <w:rsid w:val="0093110D"/>
    <w:rsid w:val="00942BF1"/>
    <w:rsid w:val="00957412"/>
    <w:rsid w:val="00962BC2"/>
    <w:rsid w:val="0098107E"/>
    <w:rsid w:val="00986D67"/>
    <w:rsid w:val="00990E6D"/>
    <w:rsid w:val="00995EFF"/>
    <w:rsid w:val="009D6879"/>
    <w:rsid w:val="009E1E8D"/>
    <w:rsid w:val="009E7571"/>
    <w:rsid w:val="009F10DA"/>
    <w:rsid w:val="009F7111"/>
    <w:rsid w:val="00A001F0"/>
    <w:rsid w:val="00A03E41"/>
    <w:rsid w:val="00A17C04"/>
    <w:rsid w:val="00A312C4"/>
    <w:rsid w:val="00A430CF"/>
    <w:rsid w:val="00A46D3D"/>
    <w:rsid w:val="00A47009"/>
    <w:rsid w:val="00A47EB8"/>
    <w:rsid w:val="00A5177E"/>
    <w:rsid w:val="00A83E8E"/>
    <w:rsid w:val="00A9227A"/>
    <w:rsid w:val="00A94A09"/>
    <w:rsid w:val="00A9582F"/>
    <w:rsid w:val="00A96233"/>
    <w:rsid w:val="00AA05C9"/>
    <w:rsid w:val="00AA1351"/>
    <w:rsid w:val="00AC4DDF"/>
    <w:rsid w:val="00AD1968"/>
    <w:rsid w:val="00AD5CF9"/>
    <w:rsid w:val="00AE201D"/>
    <w:rsid w:val="00AF116F"/>
    <w:rsid w:val="00B14B7D"/>
    <w:rsid w:val="00B36E21"/>
    <w:rsid w:val="00B52B0C"/>
    <w:rsid w:val="00B53AD7"/>
    <w:rsid w:val="00B710C8"/>
    <w:rsid w:val="00B73B8C"/>
    <w:rsid w:val="00B82BDC"/>
    <w:rsid w:val="00B82D70"/>
    <w:rsid w:val="00B93186"/>
    <w:rsid w:val="00B97966"/>
    <w:rsid w:val="00BA3553"/>
    <w:rsid w:val="00BA47FB"/>
    <w:rsid w:val="00BB50CD"/>
    <w:rsid w:val="00BB5CEE"/>
    <w:rsid w:val="00BB7497"/>
    <w:rsid w:val="00BC0AA9"/>
    <w:rsid w:val="00BC3149"/>
    <w:rsid w:val="00BC60C2"/>
    <w:rsid w:val="00BD2A27"/>
    <w:rsid w:val="00BD63C7"/>
    <w:rsid w:val="00BF108A"/>
    <w:rsid w:val="00BF13EA"/>
    <w:rsid w:val="00BF6977"/>
    <w:rsid w:val="00C0429D"/>
    <w:rsid w:val="00C1170C"/>
    <w:rsid w:val="00C119C1"/>
    <w:rsid w:val="00C13279"/>
    <w:rsid w:val="00C13DE2"/>
    <w:rsid w:val="00C27F9B"/>
    <w:rsid w:val="00C316DC"/>
    <w:rsid w:val="00C331E8"/>
    <w:rsid w:val="00C43CD2"/>
    <w:rsid w:val="00C5577E"/>
    <w:rsid w:val="00C56035"/>
    <w:rsid w:val="00C61CB4"/>
    <w:rsid w:val="00C64163"/>
    <w:rsid w:val="00C679B7"/>
    <w:rsid w:val="00CA7BD2"/>
    <w:rsid w:val="00CB2820"/>
    <w:rsid w:val="00CB3555"/>
    <w:rsid w:val="00CB4B0A"/>
    <w:rsid w:val="00D015CE"/>
    <w:rsid w:val="00D01686"/>
    <w:rsid w:val="00D01D28"/>
    <w:rsid w:val="00D0232E"/>
    <w:rsid w:val="00D10286"/>
    <w:rsid w:val="00D2032D"/>
    <w:rsid w:val="00D22CFD"/>
    <w:rsid w:val="00D3409C"/>
    <w:rsid w:val="00D356C0"/>
    <w:rsid w:val="00D50E8E"/>
    <w:rsid w:val="00D514C8"/>
    <w:rsid w:val="00D53FB9"/>
    <w:rsid w:val="00D54189"/>
    <w:rsid w:val="00D6143B"/>
    <w:rsid w:val="00D722E6"/>
    <w:rsid w:val="00D853FB"/>
    <w:rsid w:val="00D879DF"/>
    <w:rsid w:val="00DA5C8C"/>
    <w:rsid w:val="00DC09A8"/>
    <w:rsid w:val="00DC7D51"/>
    <w:rsid w:val="00DE1D13"/>
    <w:rsid w:val="00DE3BD6"/>
    <w:rsid w:val="00DF370A"/>
    <w:rsid w:val="00DF5FD5"/>
    <w:rsid w:val="00E0788C"/>
    <w:rsid w:val="00E103FA"/>
    <w:rsid w:val="00E13EA1"/>
    <w:rsid w:val="00E222FF"/>
    <w:rsid w:val="00E240A7"/>
    <w:rsid w:val="00E31703"/>
    <w:rsid w:val="00E32F76"/>
    <w:rsid w:val="00E35E23"/>
    <w:rsid w:val="00E5389A"/>
    <w:rsid w:val="00E55CA6"/>
    <w:rsid w:val="00E6612B"/>
    <w:rsid w:val="00E6766F"/>
    <w:rsid w:val="00E72C97"/>
    <w:rsid w:val="00E8357F"/>
    <w:rsid w:val="00E9748C"/>
    <w:rsid w:val="00EA149F"/>
    <w:rsid w:val="00EA1724"/>
    <w:rsid w:val="00EA3A3E"/>
    <w:rsid w:val="00EB1EC6"/>
    <w:rsid w:val="00EB784A"/>
    <w:rsid w:val="00EE51C9"/>
    <w:rsid w:val="00EE6287"/>
    <w:rsid w:val="00F025C7"/>
    <w:rsid w:val="00F22FF5"/>
    <w:rsid w:val="00F40DFA"/>
    <w:rsid w:val="00F412E7"/>
    <w:rsid w:val="00F43AA4"/>
    <w:rsid w:val="00F52EC1"/>
    <w:rsid w:val="00F54EA4"/>
    <w:rsid w:val="00F627F9"/>
    <w:rsid w:val="00F62E1B"/>
    <w:rsid w:val="00F6462C"/>
    <w:rsid w:val="00F66F95"/>
    <w:rsid w:val="00F82AEF"/>
    <w:rsid w:val="00F83FB5"/>
    <w:rsid w:val="00F87ED3"/>
    <w:rsid w:val="00F90EC2"/>
    <w:rsid w:val="00F976F2"/>
    <w:rsid w:val="00FA1D1E"/>
    <w:rsid w:val="00FB2900"/>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FB1BB-73EE-4D85-9ECB-F20F98DE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2</cp:revision>
  <cp:lastPrinted>2016-12-27T16:06:00Z</cp:lastPrinted>
  <dcterms:created xsi:type="dcterms:W3CDTF">2019-01-29T22:45:00Z</dcterms:created>
  <dcterms:modified xsi:type="dcterms:W3CDTF">2019-01-29T22:45:00Z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